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525FC" w14:textId="214D4A03" w:rsidR="00C86C88" w:rsidRDefault="00E70ECF" w:rsidP="00C86C88">
      <w:pPr>
        <w:rPr>
          <w:b/>
          <w:bCs/>
          <w:sz w:val="24"/>
          <w:szCs w:val="24"/>
        </w:rPr>
      </w:pPr>
      <w:r>
        <w:rPr>
          <w:b/>
          <w:bCs/>
          <w:sz w:val="24"/>
          <w:szCs w:val="24"/>
        </w:rPr>
        <w:t xml:space="preserve">Projectvoorstellen pilots voor verbetering </w:t>
      </w:r>
      <w:r w:rsidR="003A008F" w:rsidRPr="00B84E62">
        <w:rPr>
          <w:b/>
          <w:bCs/>
          <w:sz w:val="24"/>
          <w:szCs w:val="24"/>
        </w:rPr>
        <w:t>veiligheid fietspad</w:t>
      </w:r>
    </w:p>
    <w:p w14:paraId="136C2C99" w14:textId="383F0F10" w:rsidR="00E70ECF" w:rsidRPr="00E70ECF" w:rsidRDefault="00E70ECF" w:rsidP="00C86C88">
      <w:r w:rsidRPr="00E70ECF">
        <w:t>Bijeenkomst voor wegbeheerders op 3 december</w:t>
      </w:r>
    </w:p>
    <w:p w14:paraId="3F5E6AF7" w14:textId="77777777" w:rsidR="003A008F" w:rsidRDefault="003A008F" w:rsidP="00C86C88"/>
    <w:p w14:paraId="26708C39" w14:textId="45C8BF6E" w:rsidR="003A008F" w:rsidRPr="00B84E62" w:rsidRDefault="003A008F" w:rsidP="00C86C88">
      <w:pPr>
        <w:rPr>
          <w:b/>
          <w:bCs/>
        </w:rPr>
      </w:pPr>
      <w:r w:rsidRPr="00B84E62">
        <w:rPr>
          <w:b/>
          <w:bCs/>
        </w:rPr>
        <w:t xml:space="preserve">In opdracht van het Ministerie van </w:t>
      </w:r>
      <w:proofErr w:type="spellStart"/>
      <w:r w:rsidRPr="00B84E62">
        <w:rPr>
          <w:b/>
          <w:bCs/>
        </w:rPr>
        <w:t>IenW</w:t>
      </w:r>
      <w:proofErr w:type="spellEnd"/>
      <w:r w:rsidRPr="00B84E62">
        <w:rPr>
          <w:b/>
          <w:bCs/>
        </w:rPr>
        <w:t xml:space="preserve"> werkt DTV aan het uitwerken van vier pilotprojecten waarmee snelheid- en massaverschillen op het fietspad </w:t>
      </w:r>
      <w:r w:rsidR="00E70ECF">
        <w:rPr>
          <w:b/>
          <w:bCs/>
        </w:rPr>
        <w:t>kunnen</w:t>
      </w:r>
      <w:r w:rsidR="00E70ECF" w:rsidRPr="00B84E62">
        <w:rPr>
          <w:b/>
          <w:bCs/>
        </w:rPr>
        <w:t xml:space="preserve"> </w:t>
      </w:r>
      <w:r w:rsidRPr="00B84E62">
        <w:rPr>
          <w:b/>
          <w:bCs/>
        </w:rPr>
        <w:t>worden verkleind. Wegbeheerders die geïnteresseerd zijn in één of meerdere van deze pilots</w:t>
      </w:r>
      <w:r w:rsidR="003F0A04">
        <w:rPr>
          <w:b/>
          <w:bCs/>
        </w:rPr>
        <w:t xml:space="preserve"> en/of overwegen </w:t>
      </w:r>
      <w:r w:rsidR="00CF3EF5">
        <w:rPr>
          <w:b/>
          <w:bCs/>
        </w:rPr>
        <w:t xml:space="preserve">om </w:t>
      </w:r>
      <w:r w:rsidR="00E70ECF">
        <w:rPr>
          <w:b/>
          <w:bCs/>
        </w:rPr>
        <w:t xml:space="preserve">deel te nemen aan </w:t>
      </w:r>
      <w:r w:rsidR="007354EB">
        <w:rPr>
          <w:b/>
          <w:bCs/>
        </w:rPr>
        <w:t>een pilot</w:t>
      </w:r>
      <w:r w:rsidR="004A16D9">
        <w:rPr>
          <w:b/>
          <w:bCs/>
        </w:rPr>
        <w:t>,</w:t>
      </w:r>
      <w:r w:rsidRPr="00B84E62">
        <w:rPr>
          <w:b/>
          <w:bCs/>
        </w:rPr>
        <w:t xml:space="preserve"> worden uitgenodigd om op 3 december</w:t>
      </w:r>
      <w:r w:rsidR="00B84E62" w:rsidRPr="00B84E62">
        <w:rPr>
          <w:b/>
          <w:bCs/>
        </w:rPr>
        <w:t xml:space="preserve"> in Utrecht</w:t>
      </w:r>
      <w:r w:rsidRPr="00B84E62">
        <w:rPr>
          <w:b/>
          <w:bCs/>
        </w:rPr>
        <w:t xml:space="preserve"> kennis te nemen van de eerste opzet van de pilots en mee te denken over de uitvoering.</w:t>
      </w:r>
    </w:p>
    <w:p w14:paraId="5781D7A7" w14:textId="77777777" w:rsidR="003A008F" w:rsidRDefault="003A008F" w:rsidP="00C86C88"/>
    <w:p w14:paraId="2CBA1381" w14:textId="0B95865B" w:rsidR="00FF3406" w:rsidRPr="00FF3406" w:rsidRDefault="00FF3406" w:rsidP="003A008F">
      <w:pPr>
        <w:spacing w:line="259" w:lineRule="auto"/>
        <w:rPr>
          <w:b/>
          <w:bCs/>
        </w:rPr>
      </w:pPr>
      <w:r w:rsidRPr="00FF3406">
        <w:rPr>
          <w:b/>
          <w:bCs/>
        </w:rPr>
        <w:t>Aanleiding</w:t>
      </w:r>
    </w:p>
    <w:p w14:paraId="6017CC3E" w14:textId="142F6169" w:rsidR="003A008F" w:rsidRDefault="003A008F" w:rsidP="00101436">
      <w:r>
        <w:t xml:space="preserve">Onze fietspaden worden steeds drukker en door de toename van het aantal en de diversiteit van (vooral) lichte elektrische voertuigen (LEV’s) neemt het verschil in snelheid en gewicht van voertuigen op het fietspad toe. Het gevolg is dat de verkeersveiligheid op het fietspad steeds meer onder druk komt te staan. Veel gemeenten worstelen met deze problematiek en hebben deze bij het Ministerie van </w:t>
      </w:r>
      <w:proofErr w:type="spellStart"/>
      <w:r>
        <w:t>IenW</w:t>
      </w:r>
      <w:proofErr w:type="spellEnd"/>
      <w:r>
        <w:t xml:space="preserve"> aangekaart. </w:t>
      </w:r>
    </w:p>
    <w:p w14:paraId="63B4140A" w14:textId="77777777" w:rsidR="003A008F" w:rsidRDefault="003A008F" w:rsidP="003A008F">
      <w:pPr>
        <w:spacing w:line="259" w:lineRule="auto"/>
      </w:pPr>
    </w:p>
    <w:p w14:paraId="728FE551" w14:textId="108F5892" w:rsidR="005E00C6" w:rsidRPr="005E00C6" w:rsidRDefault="005E00C6" w:rsidP="003A008F">
      <w:pPr>
        <w:spacing w:line="259" w:lineRule="auto"/>
        <w:rPr>
          <w:b/>
          <w:bCs/>
        </w:rPr>
      </w:pPr>
      <w:r w:rsidRPr="005E00C6">
        <w:rPr>
          <w:b/>
          <w:bCs/>
        </w:rPr>
        <w:t>Pilots moeten inzicht geven in oplossingsmogelijkheden</w:t>
      </w:r>
    </w:p>
    <w:p w14:paraId="7DFF1330" w14:textId="6E403CF2" w:rsidR="003A008F" w:rsidRDefault="003A008F" w:rsidP="00101436">
      <w:r>
        <w:t xml:space="preserve">Door het uitvoeren van enkele pilots willen het Ministerie van </w:t>
      </w:r>
      <w:proofErr w:type="spellStart"/>
      <w:r>
        <w:t>IenW</w:t>
      </w:r>
      <w:proofErr w:type="spellEnd"/>
      <w:r>
        <w:t xml:space="preserve"> en de G4/F10-gemeenten inzicht krijgen in de </w:t>
      </w:r>
      <w:r w:rsidRPr="00646CEF">
        <w:t>mogelijkheden om bepaalde type LEV’s op bepaalde locaties</w:t>
      </w:r>
      <w:r>
        <w:t xml:space="preserve"> op de rijbaan te plaatsen en/of </w:t>
      </w:r>
      <w:r w:rsidR="00E70ECF">
        <w:t>op ander</w:t>
      </w:r>
      <w:r w:rsidR="00101436">
        <w:t>e</w:t>
      </w:r>
      <w:r w:rsidR="00E70ECF">
        <w:t xml:space="preserve"> wijze </w:t>
      </w:r>
      <w:r>
        <w:t xml:space="preserve">de snelheidsverschillen op het fietspad te verminderen, om daarmee de verkeersveiligheid te verbeteren. Het Ministerie heeft adviesbureau DTV opdracht gegeven om verschillende ideeën voor pilots op een rij te zetten en, in samenwerking met verschillende </w:t>
      </w:r>
      <w:r w:rsidR="00E70ECF">
        <w:t>wegbeheerders</w:t>
      </w:r>
      <w:r>
        <w:t>, uit te werken tot concrete projectvoorstellen</w:t>
      </w:r>
      <w:r w:rsidR="00E70ECF">
        <w:t>. In een volgende fase worden de pilots met medewerking van het Ministerie ten uitvoer gebracht om te testen of de maatregelen daadwerkelijk bijdragen aan het verbeteren van de verkeersveiligheid</w:t>
      </w:r>
      <w:r>
        <w:t>.</w:t>
      </w:r>
    </w:p>
    <w:p w14:paraId="7465AE2A" w14:textId="77777777" w:rsidR="003A008F" w:rsidRDefault="003A008F" w:rsidP="003A008F"/>
    <w:p w14:paraId="785228B5" w14:textId="2E70F7E5" w:rsidR="00DD1BE0" w:rsidRPr="00DD1BE0" w:rsidRDefault="00DD1BE0" w:rsidP="003A008F">
      <w:pPr>
        <w:rPr>
          <w:b/>
          <w:bCs/>
        </w:rPr>
      </w:pPr>
      <w:r w:rsidRPr="00DD1BE0">
        <w:rPr>
          <w:b/>
          <w:bCs/>
        </w:rPr>
        <w:t>Vier pilots worden uitgewerkt</w:t>
      </w:r>
    </w:p>
    <w:p w14:paraId="0585BD4E" w14:textId="77777777" w:rsidR="00101436" w:rsidRDefault="003A008F">
      <w:r>
        <w:t>Inmiddels zijn diverse ideeën tegen het licht gehouden en heeft de werkgroep, bestaande uit vertegenwoordigers van verschillende gemeenten en provincies, vier pilotideeën geselecteerd die nu verder worden uitgewerkt.</w:t>
      </w:r>
      <w:r w:rsidR="00101436">
        <w:t xml:space="preserve"> Het betreft de volgende vier pilotideeën: </w:t>
      </w:r>
    </w:p>
    <w:p w14:paraId="1B1B154B" w14:textId="77777777" w:rsidR="00101436" w:rsidRDefault="00101436"/>
    <w:p w14:paraId="407034E8" w14:textId="77777777" w:rsidR="00101436" w:rsidRDefault="00101436" w:rsidP="0068429A">
      <w:pPr>
        <w:rPr>
          <w:lang w:val="en-US"/>
        </w:rPr>
      </w:pPr>
      <w:r w:rsidRPr="007B11A0">
        <w:rPr>
          <w:rFonts w:cs="Times New Roman (Hoofdtekst CS)"/>
          <w:i/>
          <w:iCs/>
          <w:noProof/>
          <w:sz w:val="18"/>
        </w:rPr>
        <mc:AlternateContent>
          <mc:Choice Requires="wps">
            <w:drawing>
              <wp:inline distT="0" distB="0" distL="0" distR="0" wp14:anchorId="2BAA900F" wp14:editId="3EE18F38">
                <wp:extent cx="4896000" cy="2484408"/>
                <wp:effectExtent l="0" t="0" r="0" b="0"/>
                <wp:docPr id="1557491859" name="Tekstvak 6" descr="Tekstvak groen"/>
                <wp:cNvGraphicFramePr/>
                <a:graphic xmlns:a="http://schemas.openxmlformats.org/drawingml/2006/main">
                  <a:graphicData uri="http://schemas.microsoft.com/office/word/2010/wordprocessingShape">
                    <wps:wsp>
                      <wps:cNvSpPr txBox="1"/>
                      <wps:spPr>
                        <a:xfrm>
                          <a:off x="0" y="0"/>
                          <a:ext cx="4896000" cy="2484408"/>
                        </a:xfrm>
                        <a:prstGeom prst="rect">
                          <a:avLst/>
                        </a:prstGeom>
                        <a:solidFill>
                          <a:schemeClr val="accent1">
                            <a:lumMod val="20000"/>
                            <a:lumOff val="80000"/>
                          </a:schemeClr>
                        </a:solidFill>
                        <a:ln w="6350">
                          <a:noFill/>
                        </a:ln>
                      </wps:spPr>
                      <wps:txbx>
                        <w:txbxContent>
                          <w:p w14:paraId="668556F6" w14:textId="77777777" w:rsidR="00101436" w:rsidRPr="00DD1BE0" w:rsidRDefault="00101436" w:rsidP="00101436">
                            <w:pPr>
                              <w:pStyle w:val="Lijstnummerzwart"/>
                              <w:numPr>
                                <w:ilvl w:val="0"/>
                                <w:numId w:val="0"/>
                              </w:numPr>
                              <w:ind w:left="397" w:hanging="397"/>
                              <w:rPr>
                                <w:i/>
                                <w:iCs/>
                              </w:rPr>
                            </w:pPr>
                            <w:r>
                              <w:rPr>
                                <w:i/>
                                <w:iCs/>
                              </w:rPr>
                              <w:t>Elektrische b</w:t>
                            </w:r>
                            <w:r w:rsidRPr="00DD1BE0">
                              <w:rPr>
                                <w:i/>
                                <w:iCs/>
                              </w:rPr>
                              <w:t xml:space="preserve">akfietsen voor goederenvervoer verplicht naar de rijbaan  </w:t>
                            </w:r>
                          </w:p>
                          <w:p w14:paraId="2465FD13" w14:textId="77777777" w:rsidR="00101436" w:rsidRDefault="00101436" w:rsidP="00101436">
                            <w:pPr>
                              <w:rPr>
                                <w:color w:val="auto"/>
                              </w:rPr>
                            </w:pPr>
                            <w:r>
                              <w:t xml:space="preserve">De pilotmaatregel is gericht op elektrisch ondersteunde cargobikes. De pilot richt zich met name op bezorgbedrijven en koeriersdiensten die cargobikes inzetten voor de bezorging van producten of bevoorrading van goederen. </w:t>
                            </w:r>
                            <w:r>
                              <w:rPr>
                                <w:color w:val="auto"/>
                              </w:rPr>
                              <w:t xml:space="preserve">Cargobikes worden verplicht om op de rijbaan te rijden. Middels het instellen van een geslotenverklaring voor cargobikes op het fietspad of een geslotenverklaring met een breedtebeperking 0,75m wordt dit juridisch afgedwongen. De pilot kan plaatsvinden op een specifieke weg of op een bepaald wegvak.   </w:t>
                            </w:r>
                          </w:p>
                          <w:p w14:paraId="1616A335" w14:textId="77777777" w:rsidR="00101436" w:rsidRDefault="00101436" w:rsidP="00101436">
                            <w:pPr>
                              <w:rPr>
                                <w:color w:val="auto"/>
                              </w:rPr>
                            </w:pPr>
                          </w:p>
                          <w:p w14:paraId="0D64AA91" w14:textId="77777777" w:rsidR="00101436" w:rsidRPr="00DD1BE0" w:rsidRDefault="00101436" w:rsidP="00101436">
                            <w:pPr>
                              <w:pStyle w:val="Lijstnummerzwart"/>
                              <w:numPr>
                                <w:ilvl w:val="0"/>
                                <w:numId w:val="0"/>
                              </w:numPr>
                              <w:ind w:left="397" w:hanging="397"/>
                              <w:rPr>
                                <w:i/>
                                <w:iCs/>
                              </w:rPr>
                            </w:pPr>
                            <w:r w:rsidRPr="00DD1BE0">
                              <w:rPr>
                                <w:i/>
                                <w:iCs/>
                              </w:rPr>
                              <w:t xml:space="preserve">Maximumsnelheid op het fietspad </w:t>
                            </w:r>
                          </w:p>
                          <w:p w14:paraId="69F04042" w14:textId="77777777" w:rsidR="00101436" w:rsidRDefault="00101436" w:rsidP="00101436">
                            <w:pPr>
                              <w:rPr>
                                <w:color w:val="auto"/>
                              </w:rPr>
                            </w:pPr>
                            <w:r>
                              <w:t xml:space="preserve">Op het fietspad wordt een maximumsnelheid ingesteld van (bijvoorbeeld) 20 km/h. Als naast het fietspad een rijbaan ligt waarop de maximumsnelheid 30 km/h is, kunnen fietspadgebruikers die harder willen rijden dan 20 km/h, uitwijken naar de rijbaan. </w:t>
                            </w:r>
                            <w:r>
                              <w:rPr>
                                <w:color w:val="auto"/>
                              </w:rPr>
                              <w:t xml:space="preserve">De pilot kan plaatsvinden op een specifieke weg of op een bepaald wegvak.   </w:t>
                            </w:r>
                          </w:p>
                        </w:txbxContent>
                      </wps:txbx>
                      <wps:bodyPr rot="0" spcFirstLastPara="0" vertOverflow="overflow" horzOverflow="overflow" vert="horz" wrap="square" lIns="91440" tIns="144000" rIns="91440" bIns="0" numCol="1" spcCol="0" rtlCol="0" fromWordArt="0" anchor="t" anchorCtr="0" forceAA="0" compatLnSpc="1">
                        <a:prstTxWarp prst="textNoShape">
                          <a:avLst/>
                        </a:prstTxWarp>
                        <a:noAutofit/>
                      </wps:bodyPr>
                    </wps:wsp>
                  </a:graphicData>
                </a:graphic>
              </wp:inline>
            </w:drawing>
          </mc:Choice>
          <mc:Fallback>
            <w:pict>
              <v:shapetype w14:anchorId="2BAA900F" id="_x0000_t202" coordsize="21600,21600" o:spt="202" path="m,l,21600r21600,l21600,xe">
                <v:stroke joinstyle="miter"/>
                <v:path gradientshapeok="t" o:connecttype="rect"/>
              </v:shapetype>
              <v:shape id="Tekstvak 6" o:spid="_x0000_s1026" type="#_x0000_t202" alt="Tekstvak groen" style="width:385.5pt;height:1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" fillcolor="#cbfee1 [660]" stroked="f" strokeweight=".5pt">
                <v:textbox inset=",4mm,,0">
                  <w:txbxContent>
                    <w:p w14:paraId="668556F6" w14:textId="77777777" w:rsidR="00101436" w:rsidRPr="00DD1BE0" w:rsidRDefault="00101436" w:rsidP="00101436">
                      <w:pPr>
                        <w:pStyle w:val="Lijstnummerzwart"/>
                        <w:numPr>
                          <w:ilvl w:val="0"/>
                          <w:numId w:val="0"/>
                        </w:numPr>
                        <w:ind w:left="397" w:hanging="397"/>
                        <w:rPr>
                          <w:i/>
                          <w:iCs/>
                        </w:rPr>
                      </w:pPr>
                      <w:r>
                        <w:rPr>
                          <w:i/>
                          <w:iCs/>
                        </w:rPr>
                        <w:t>Elektrische b</w:t>
                      </w:r>
                      <w:r w:rsidRPr="00DD1BE0">
                        <w:rPr>
                          <w:i/>
                          <w:iCs/>
                        </w:rPr>
                        <w:t xml:space="preserve">akfietsen voor goederenvervoer verplicht naar de rijbaan  </w:t>
                      </w:r>
                    </w:p>
                    <w:p w14:paraId="2465FD13" w14:textId="77777777" w:rsidR="00101436" w:rsidRDefault="00101436" w:rsidP="00101436">
                      <w:pPr>
                        <w:rPr>
                          <w:color w:val="auto"/>
                        </w:rPr>
                      </w:pPr>
                      <w:r>
                        <w:t xml:space="preserve">De pilotmaatregel is gericht op elektrisch ondersteunde cargobikes. De pilot richt zich met name op bezorgbedrijven en koeriersdiensten die cargobikes inzetten voor de bezorging van producten of bevoorrading van goederen. </w:t>
                      </w:r>
                      <w:r>
                        <w:rPr>
                          <w:color w:val="auto"/>
                        </w:rPr>
                        <w:t xml:space="preserve">Cargobikes worden verplicht om op de rijbaan te rijden. Middels het instellen van een geslotenverklaring voor cargobikes op het fietspad of een geslotenverklaring met een breedtebeperking 0,75m wordt dit juridisch afgedwongen. De pilot kan plaatsvinden op een specifieke weg of op een bepaald wegvak.   </w:t>
                      </w:r>
                    </w:p>
                    <w:p w14:paraId="1616A335" w14:textId="77777777" w:rsidR="00101436" w:rsidRDefault="00101436" w:rsidP="00101436">
                      <w:pPr>
                        <w:rPr>
                          <w:color w:val="auto"/>
                        </w:rPr>
                      </w:pPr>
                    </w:p>
                    <w:p w14:paraId="0D64AA91" w14:textId="77777777" w:rsidR="00101436" w:rsidRPr="00DD1BE0" w:rsidRDefault="00101436" w:rsidP="00101436">
                      <w:pPr>
                        <w:pStyle w:val="Lijstnummerzwart"/>
                        <w:numPr>
                          <w:ilvl w:val="0"/>
                          <w:numId w:val="0"/>
                        </w:numPr>
                        <w:ind w:left="397" w:hanging="397"/>
                        <w:rPr>
                          <w:i/>
                          <w:iCs/>
                        </w:rPr>
                      </w:pPr>
                      <w:r w:rsidRPr="00DD1BE0">
                        <w:rPr>
                          <w:i/>
                          <w:iCs/>
                        </w:rPr>
                        <w:t xml:space="preserve">Maximumsnelheid op het fietspad </w:t>
                      </w:r>
                    </w:p>
                    <w:p w14:paraId="69F04042" w14:textId="77777777" w:rsidR="00101436" w:rsidRDefault="00101436" w:rsidP="00101436">
                      <w:pPr>
                        <w:rPr>
                          <w:color w:val="auto"/>
                        </w:rPr>
                      </w:pPr>
                      <w:r>
                        <w:t xml:space="preserve">Op het fietspad wordt een maximumsnelheid ingesteld van (bijvoorbeeld) 20 km/h. Als naast het fietspad een rijbaan ligt waarop de maximumsnelheid 30 km/h is, kunnen fietspadgebruikers die harder willen rijden dan 20 km/h, uitwijken naar de rijbaan. </w:t>
                      </w:r>
                      <w:r>
                        <w:rPr>
                          <w:color w:val="auto"/>
                        </w:rPr>
                        <w:t xml:space="preserve">De pilot kan plaatsvinden op een specifieke weg of op een bepaald wegvak.   </w:t>
                      </w:r>
                    </w:p>
                  </w:txbxContent>
                </v:textbox>
                <w10:anchorlock/>
              </v:shape>
            </w:pict>
          </mc:Fallback>
        </mc:AlternateContent>
      </w:r>
    </w:p>
    <w:p w14:paraId="73B7C6EF" w14:textId="77777777" w:rsidR="00101436" w:rsidRDefault="00101436"/>
    <w:p w14:paraId="7B098E60" w14:textId="0500A9FB" w:rsidR="00F65775" w:rsidRDefault="00F65775">
      <w:pPr>
        <w:rPr>
          <w:lang w:val="en-US"/>
        </w:rPr>
      </w:pPr>
      <w:r w:rsidRPr="007B11A0">
        <w:rPr>
          <w:rFonts w:cs="Times New Roman (Hoofdtekst CS)"/>
          <w:i/>
          <w:iCs/>
          <w:noProof/>
          <w:sz w:val="18"/>
        </w:rPr>
        <w:lastRenderedPageBreak/>
        <mc:AlternateContent>
          <mc:Choice Requires="wps">
            <w:drawing>
              <wp:inline distT="0" distB="0" distL="0" distR="0" wp14:anchorId="1F3943F2" wp14:editId="72F05FB2">
                <wp:extent cx="4896000" cy="792000"/>
                <wp:effectExtent l="0" t="0" r="0" b="6985"/>
                <wp:docPr id="1260060743" name="Tekstvak 6" descr="Tekstvak groen"/>
                <wp:cNvGraphicFramePr/>
                <a:graphic xmlns:a="http://schemas.openxmlformats.org/drawingml/2006/main">
                  <a:graphicData uri="http://schemas.microsoft.com/office/word/2010/wordprocessingShape">
                    <wps:wsp>
                      <wps:cNvSpPr txBox="1"/>
                      <wps:spPr>
                        <a:xfrm>
                          <a:off x="0" y="0"/>
                          <a:ext cx="4896000" cy="792000"/>
                        </a:xfrm>
                        <a:prstGeom prst="rect">
                          <a:avLst/>
                        </a:prstGeom>
                        <a:solidFill>
                          <a:schemeClr val="accent1">
                            <a:lumMod val="20000"/>
                            <a:lumOff val="80000"/>
                          </a:schemeClr>
                        </a:solidFill>
                        <a:ln w="6350">
                          <a:noFill/>
                        </a:ln>
                      </wps:spPr>
                      <wps:txbx>
                        <w:txbxContent>
                          <w:p w14:paraId="7D5EB80F" w14:textId="0D3AF323" w:rsidR="00F65775" w:rsidRPr="00DD1BE0" w:rsidRDefault="00F65775" w:rsidP="00F65775">
                            <w:pPr>
                              <w:pStyle w:val="Lijstnummerzwart"/>
                              <w:keepNext/>
                              <w:numPr>
                                <w:ilvl w:val="0"/>
                                <w:numId w:val="0"/>
                              </w:numPr>
                              <w:ind w:left="397" w:hanging="397"/>
                              <w:rPr>
                                <w:i/>
                                <w:iCs/>
                              </w:rPr>
                            </w:pPr>
                            <w:r w:rsidRPr="00DD1BE0">
                              <w:rPr>
                                <w:i/>
                                <w:iCs/>
                              </w:rPr>
                              <w:t>Verbod voor alle LEV’s in voetgangersgebieden</w:t>
                            </w:r>
                            <w:r w:rsidR="00371F5B">
                              <w:rPr>
                                <w:i/>
                                <w:iCs/>
                              </w:rPr>
                              <w:t xml:space="preserve"> (waar fietsen is toegestaan)</w:t>
                            </w:r>
                          </w:p>
                          <w:p w14:paraId="35C8206B" w14:textId="6871D8C4" w:rsidR="00F65775" w:rsidRDefault="00F65775" w:rsidP="00F65775">
                            <w:r>
                              <w:t>De pilot is gericht op specifieke locaties waar voetgangers en fietsers gebruik maken van dezelfde ruimte, zoals winkelgebieden en parken. In de pilot wordt fietsen</w:t>
                            </w:r>
                            <w:r w:rsidR="00371F5B">
                              <w:t xml:space="preserve"> ‘op eigen kracht’ </w:t>
                            </w:r>
                            <w:r>
                              <w:t xml:space="preserve">toegestaan, maar alle elektrisch ondersteunde voertuigen zijn verboden. Er kan worden gekozen voor een permanent verbod of een verbod dat geldt binnen een bepaald tijdvenster of op een bepaalde dag. Dan zijn LEV’s bijvoorbeeld verboden op weekend- of marktdagen, of in vooraf vastgestelde piekuren met veel voetgangers.  </w:t>
                            </w:r>
                          </w:p>
                          <w:p w14:paraId="59908435" w14:textId="77777777" w:rsidR="00F65775" w:rsidRDefault="00F65775" w:rsidP="00F65775">
                            <w:r>
                              <w:t xml:space="preserve"> </w:t>
                            </w:r>
                          </w:p>
                          <w:p w14:paraId="2C0A1FF4" w14:textId="64E4F35D" w:rsidR="00F65775" w:rsidRDefault="00F65775" w:rsidP="00F65775">
                            <w:pPr>
                              <w:pStyle w:val="Lijstnummerzwart"/>
                              <w:numPr>
                                <w:ilvl w:val="0"/>
                                <w:numId w:val="0"/>
                              </w:numPr>
                            </w:pPr>
                            <w:r w:rsidRPr="00DD1BE0">
                              <w:rPr>
                                <w:i/>
                                <w:iCs/>
                              </w:rPr>
                              <w:t xml:space="preserve">Adviessnelheid op het fietspad met matrixborden </w:t>
                            </w:r>
                            <w:r>
                              <w:rPr>
                                <w:i/>
                                <w:iCs/>
                              </w:rPr>
                              <w:br/>
                            </w:r>
                            <w:r w:rsidRPr="00FF72A2">
                              <w:t>Door middel van een (dynamische) adviessnelheid worden fiets</w:t>
                            </w:r>
                            <w:r>
                              <w:t>padgebruikers</w:t>
                            </w:r>
                            <w:r w:rsidRPr="00FF72A2">
                              <w:t xml:space="preserve"> </w:t>
                            </w:r>
                            <w:r>
                              <w:t>op bepaalde plekken gestimuleerd om (op bepaalde tijden) niet harder te rijden dan de aangegeven adviessnelheid.</w:t>
                            </w:r>
                          </w:p>
                          <w:p w14:paraId="7DCACEA9" w14:textId="77777777" w:rsidR="00F65775" w:rsidRPr="00BA636A" w:rsidRDefault="00F65775" w:rsidP="00F65775">
                            <w:pPr>
                              <w:pStyle w:val="Lijstnummerzwart"/>
                              <w:numPr>
                                <w:ilvl w:val="0"/>
                                <w:numId w:val="0"/>
                              </w:numPr>
                            </w:pPr>
                          </w:p>
                        </w:txbxContent>
                      </wps:txbx>
                      <wps:bodyPr rot="0" spcFirstLastPara="0" vertOverflow="overflow" horzOverflow="overflow" vert="horz" wrap="square" lIns="91440" tIns="144000" rIns="91440" bIns="0" numCol="1" spcCol="0" rtlCol="0" fromWordArt="0" anchor="t" anchorCtr="0" forceAA="0" compatLnSpc="1">
                        <a:prstTxWarp prst="textNoShape">
                          <a:avLst/>
                        </a:prstTxWarp>
                        <a:spAutoFit/>
                      </wps:bodyPr>
                    </wps:wsp>
                  </a:graphicData>
                </a:graphic>
              </wp:inline>
            </w:drawing>
          </mc:Choice>
          <mc:Fallback>
            <w:pict>
              <v:shape w14:anchorId="1F3943F2" id="_x0000_s1027" type="#_x0000_t202" alt="Tekstvak groen" style="width:385.5pt;height:6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" fillcolor="#cbfee1 [660]" stroked="f" strokeweight=".5pt">
                <v:textbox style="mso-fit-shape-to-text:t" inset=",4mm,,0">
                  <w:txbxContent>
                    <w:p w14:paraId="7D5EB80F" w14:textId="0D3AF323" w:rsidR="00F65775" w:rsidRPr="00DD1BE0" w:rsidRDefault="00F65775" w:rsidP="00F65775">
                      <w:pPr>
                        <w:pStyle w:val="Lijstnummerzwart"/>
                        <w:keepNext/>
                        <w:numPr>
                          <w:ilvl w:val="0"/>
                          <w:numId w:val="0"/>
                        </w:numPr>
                        <w:ind w:left="397" w:hanging="397"/>
                        <w:rPr>
                          <w:i/>
                          <w:iCs/>
                        </w:rPr>
                      </w:pPr>
                      <w:r w:rsidRPr="00DD1BE0">
                        <w:rPr>
                          <w:i/>
                          <w:iCs/>
                        </w:rPr>
                        <w:t>Verbod voor alle LEV’s in voetgangersgebieden</w:t>
                      </w:r>
                      <w:r w:rsidR="00371F5B">
                        <w:rPr>
                          <w:i/>
                          <w:iCs/>
                        </w:rPr>
                        <w:t xml:space="preserve"> (waar fietsen is toegestaan)</w:t>
                      </w:r>
                    </w:p>
                    <w:p w14:paraId="35C8206B" w14:textId="6871D8C4" w:rsidR="00F65775" w:rsidRDefault="00F65775" w:rsidP="00F65775">
                      <w:r>
                        <w:t>De pilot is gericht op specifieke locaties waar voetgangers en fietsers gebruik maken van dezelfde ruimte, zoals winkelgebieden en parken. In de pilot wordt fietsen</w:t>
                      </w:r>
                      <w:r w:rsidR="00371F5B">
                        <w:t xml:space="preserve"> ‘op eigen kracht’ </w:t>
                      </w:r>
                      <w:r>
                        <w:t xml:space="preserve">toegestaan, maar alle elektrisch ondersteunde voertuigen zijn verboden. Er kan worden gekozen voor een permanent verbod of een verbod dat geldt binnen een bepaald tijdvenster of op een bepaalde dag. Dan zijn LEV’s bijvoorbeeld verboden op weekend- of marktdagen, of in vooraf vastgestelde piekuren met veel voetgangers.  </w:t>
                      </w:r>
                    </w:p>
                    <w:p w14:paraId="59908435" w14:textId="77777777" w:rsidR="00F65775" w:rsidRDefault="00F65775" w:rsidP="00F65775">
                      <w:r>
                        <w:t xml:space="preserve"> </w:t>
                      </w:r>
                    </w:p>
                    <w:p w14:paraId="2C0A1FF4" w14:textId="64E4F35D" w:rsidR="00F65775" w:rsidRDefault="00F65775" w:rsidP="00F65775">
                      <w:pPr>
                        <w:pStyle w:val="Lijstnummerzwart"/>
                        <w:numPr>
                          <w:ilvl w:val="0"/>
                          <w:numId w:val="0"/>
                        </w:numPr>
                      </w:pPr>
                      <w:r w:rsidRPr="00DD1BE0">
                        <w:rPr>
                          <w:i/>
                          <w:iCs/>
                        </w:rPr>
                        <w:t xml:space="preserve">Adviessnelheid op het fietspad met matrixborden </w:t>
                      </w:r>
                      <w:r>
                        <w:rPr>
                          <w:i/>
                          <w:iCs/>
                        </w:rPr>
                        <w:br/>
                      </w:r>
                      <w:r w:rsidRPr="00FF72A2">
                        <w:t>Door middel van een (dynamische) adviessnelheid worden fiets</w:t>
                      </w:r>
                      <w:r>
                        <w:t>padgebruikers</w:t>
                      </w:r>
                      <w:r w:rsidRPr="00FF72A2">
                        <w:t xml:space="preserve"> </w:t>
                      </w:r>
                      <w:r>
                        <w:t>op bepaalde plekken gestimuleerd om (op bepaalde tijden) niet harder te rijden dan de aangegeven adviessnelheid.</w:t>
                      </w:r>
                    </w:p>
                    <w:p w14:paraId="7DCACEA9" w14:textId="77777777" w:rsidR="00F65775" w:rsidRPr="00BA636A" w:rsidRDefault="00F65775" w:rsidP="00F65775">
                      <w:pPr>
                        <w:pStyle w:val="Lijstnummerzwart"/>
                        <w:numPr>
                          <w:ilvl w:val="0"/>
                          <w:numId w:val="0"/>
                        </w:numPr>
                      </w:pPr>
                    </w:p>
                  </w:txbxContent>
                </v:textbox>
                <w10:anchorlock/>
              </v:shape>
            </w:pict>
          </mc:Fallback>
        </mc:AlternateContent>
      </w:r>
    </w:p>
    <w:p w14:paraId="14A0194B" w14:textId="38A7FA47" w:rsidR="00A143AD" w:rsidRDefault="00A143AD" w:rsidP="00A143AD"/>
    <w:p w14:paraId="1E04B0B3" w14:textId="506427D1" w:rsidR="00B84E62" w:rsidRPr="00031168" w:rsidRDefault="008A7DF6" w:rsidP="003A008F">
      <w:pPr>
        <w:rPr>
          <w:b/>
          <w:bCs/>
        </w:rPr>
      </w:pPr>
      <w:r w:rsidRPr="00031168">
        <w:rPr>
          <w:b/>
          <w:bCs/>
        </w:rPr>
        <w:t>Geïnteresseerd? Meld je aan</w:t>
      </w:r>
      <w:r w:rsidR="00031168" w:rsidRPr="00031168">
        <w:rPr>
          <w:b/>
          <w:bCs/>
        </w:rPr>
        <w:t>!</w:t>
      </w:r>
    </w:p>
    <w:p w14:paraId="2F4B7589" w14:textId="780DD34F" w:rsidR="00B84E62" w:rsidRDefault="00101436" w:rsidP="003A008F">
      <w:r w:rsidRPr="00101436">
        <w:t xml:space="preserve">Lijkt een pilot jou interessant en wil je meer weten, </w:t>
      </w:r>
      <w:r w:rsidR="00B84E62">
        <w:t>meld je dan aan om op 3 december kennis te nemen van de eerste opzet en mee te denken over de uitvoering van de pilots. Je kunt hiervoor een e-mail sturen naar Martijn de Wolff</w:t>
      </w:r>
      <w:r w:rsidR="00E24765">
        <w:t xml:space="preserve"> van </w:t>
      </w:r>
      <w:proofErr w:type="spellStart"/>
      <w:r w:rsidR="00E24765">
        <w:t>IenW</w:t>
      </w:r>
      <w:proofErr w:type="spellEnd"/>
      <w:r w:rsidR="00E24765">
        <w:t xml:space="preserve">: </w:t>
      </w:r>
      <w:hyperlink r:id="rId12" w:history="1">
        <w:r w:rsidR="00E24765" w:rsidRPr="00E24765">
          <w:rPr>
            <w:rStyle w:val="Hyperlink"/>
          </w:rPr>
          <w:t>martijn.de.wolff@minienw.nl</w:t>
        </w:r>
      </w:hyperlink>
      <w:r w:rsidR="00FB6893">
        <w:t>. Geef hierbij aan naar welke pilot(s) je voorkeur uitgaat</w:t>
      </w:r>
      <w:r w:rsidR="00E419B2">
        <w:t xml:space="preserve"> om mee te denken</w:t>
      </w:r>
      <w:r w:rsidR="00FB6893">
        <w:t>. Als je je aanmeldt, ontvang je een uitnodi</w:t>
      </w:r>
      <w:r w:rsidR="00455C18">
        <w:t>g</w:t>
      </w:r>
      <w:r w:rsidR="00FB6893">
        <w:t>ing</w:t>
      </w:r>
      <w:r w:rsidR="00830665">
        <w:t xml:space="preserve"> met </w:t>
      </w:r>
      <w:r w:rsidR="003B3CA2">
        <w:t>de exacte locatie</w:t>
      </w:r>
      <w:r w:rsidR="00D04646">
        <w:t xml:space="preserve"> in Utrecht</w:t>
      </w:r>
      <w:r w:rsidR="003B3CA2">
        <w:t>.</w:t>
      </w:r>
      <w:r w:rsidR="00B84E62">
        <w:t xml:space="preserve"> </w:t>
      </w:r>
    </w:p>
    <w:p w14:paraId="32E85926" w14:textId="77777777" w:rsidR="00031168" w:rsidRDefault="00031168" w:rsidP="003A008F"/>
    <w:p w14:paraId="49B6D11D" w14:textId="2FB21A49" w:rsidR="00157BEB" w:rsidRDefault="00FB6893" w:rsidP="003A008F">
      <w:r>
        <w:t>Het programma op 3 december is als volgt</w:t>
      </w:r>
      <w:r w:rsidR="00696075">
        <w:t>:</w:t>
      </w:r>
    </w:p>
    <w:p w14:paraId="39E68740" w14:textId="6D9F2646" w:rsidR="00812B72" w:rsidRDefault="00812B72" w:rsidP="003A008F">
      <w:r>
        <w:t xml:space="preserve">09:00 – 10:30 uur: </w:t>
      </w:r>
      <w:r w:rsidRPr="00812B72">
        <w:t xml:space="preserve">Elektrische bakfietsen voor goederenvervoer verplicht naar de rijbaan  </w:t>
      </w:r>
    </w:p>
    <w:p w14:paraId="5963E16D" w14:textId="7E0A9205" w:rsidR="00812B72" w:rsidRDefault="0098177B" w:rsidP="003A008F">
      <w:r>
        <w:t xml:space="preserve">11:00 – 12:30 uur: </w:t>
      </w:r>
      <w:r w:rsidRPr="0098177B">
        <w:t>Maximumsnelheid op het fietspad</w:t>
      </w:r>
    </w:p>
    <w:p w14:paraId="77AAC733" w14:textId="5EF5488D" w:rsidR="0098177B" w:rsidRDefault="0098177B" w:rsidP="003A008F">
      <w:r>
        <w:t xml:space="preserve">13:30 </w:t>
      </w:r>
      <w:r w:rsidR="00AE5042">
        <w:t>–</w:t>
      </w:r>
      <w:r>
        <w:t xml:space="preserve"> </w:t>
      </w:r>
      <w:r w:rsidR="00AE5042">
        <w:t xml:space="preserve">15:00 uur: </w:t>
      </w:r>
      <w:r w:rsidR="001B52F5" w:rsidRPr="001B52F5">
        <w:t>Verbod voor alle LEV’s in voetgangersgebieden</w:t>
      </w:r>
    </w:p>
    <w:p w14:paraId="4634005E" w14:textId="22590E2C" w:rsidR="001B52F5" w:rsidRDefault="001B52F5" w:rsidP="003A008F">
      <w:r>
        <w:t xml:space="preserve">15:30 – 17:00 uur: </w:t>
      </w:r>
      <w:r w:rsidRPr="001B52F5">
        <w:t>Adviessnelheid op het fietspad met matrixborden</w:t>
      </w:r>
    </w:p>
    <w:p w14:paraId="1A50AF7F" w14:textId="77777777" w:rsidR="00031168" w:rsidRDefault="00031168" w:rsidP="003A008F"/>
    <w:p w14:paraId="5939BDEA" w14:textId="77777777" w:rsidR="003A008F" w:rsidRDefault="003A008F" w:rsidP="003A008F"/>
    <w:p w14:paraId="4B914D99" w14:textId="77777777" w:rsidR="003A008F" w:rsidRDefault="003A008F" w:rsidP="003A008F"/>
    <w:p w14:paraId="534A2FC7" w14:textId="77777777" w:rsidR="003A008F" w:rsidRDefault="003A008F" w:rsidP="003A008F"/>
    <w:p w14:paraId="5F725077" w14:textId="77777777" w:rsidR="003A008F" w:rsidRDefault="003A008F" w:rsidP="00C86C88"/>
    <w:p w14:paraId="0C5E406B" w14:textId="77777777" w:rsidR="003A008F" w:rsidRDefault="003A008F" w:rsidP="00C86C88"/>
    <w:p w14:paraId="425403C8" w14:textId="77777777" w:rsidR="003A008F" w:rsidRPr="00C86C88" w:rsidRDefault="003A008F" w:rsidP="00C86C88"/>
    <w:sectPr w:rsidR="003A008F" w:rsidRPr="00C86C88" w:rsidSect="00C86C88">
      <w:headerReference w:type="even" r:id="rId13"/>
      <w:headerReference w:type="default" r:id="rId14"/>
      <w:footerReference w:type="even" r:id="rId15"/>
      <w:footerReference w:type="default" r:id="rId16"/>
      <w:headerReference w:type="first" r:id="rId17"/>
      <w:pgSz w:w="11906" w:h="16838" w:code="9"/>
      <w:pgMar w:top="2268" w:right="1701" w:bottom="2268" w:left="2126"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B8F70" w14:textId="77777777" w:rsidR="00CD4BAB" w:rsidRPr="00481036" w:rsidRDefault="00CD4BAB" w:rsidP="00481036">
      <w:r>
        <w:separator/>
      </w:r>
    </w:p>
    <w:p w14:paraId="5FFA9227" w14:textId="77777777" w:rsidR="00CD4BAB" w:rsidRDefault="00CD4BAB"/>
  </w:endnote>
  <w:endnote w:type="continuationSeparator" w:id="0">
    <w:p w14:paraId="025101CB" w14:textId="77777777" w:rsidR="00CD4BAB" w:rsidRPr="00481036" w:rsidRDefault="00CD4BAB" w:rsidP="00481036">
      <w:r>
        <w:continuationSeparator/>
      </w:r>
    </w:p>
    <w:p w14:paraId="78BE861C" w14:textId="77777777" w:rsidR="00CD4BAB" w:rsidRDefault="00CD4BAB"/>
  </w:endnote>
  <w:endnote w:type="continuationNotice" w:id="1">
    <w:p w14:paraId="6CEFDB45" w14:textId="77777777" w:rsidR="00CD4BAB" w:rsidRDefault="00CD4BAB" w:rsidP="00481036"/>
    <w:p w14:paraId="48BBE3A5" w14:textId="77777777" w:rsidR="00CD4BAB" w:rsidRDefault="00CD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Koppen CS)">
    <w:altName w:val="Times New Roman"/>
    <w:charset w:val="00"/>
    <w:family w:val="roman"/>
    <w:pitch w:val="default"/>
  </w:font>
  <w:font w:name="Times New Roman (Hoofdtekst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4700669"/>
      <w:docPartObj>
        <w:docPartGallery w:val="Page Numbers (Bottom of Page)"/>
        <w:docPartUnique/>
      </w:docPartObj>
    </w:sdtPr>
    <w:sdtEndPr/>
    <w:sdtContent>
      <w:p w14:paraId="431FDF04" w14:textId="77777777" w:rsidR="00A512A6" w:rsidRPr="00481036" w:rsidRDefault="00A512A6" w:rsidP="005A40AE">
        <w:pPr>
          <w:pStyle w:val="Voettekst"/>
        </w:pPr>
        <w:r w:rsidRPr="00481036">
          <w:fldChar w:fldCharType="begin"/>
        </w:r>
        <w:r w:rsidRPr="00481036">
          <w:instrText>PAGE   \* MERGEFORMAT</w:instrText>
        </w:r>
        <w:r w:rsidRPr="00481036">
          <w:fldChar w:fldCharType="separate"/>
        </w:r>
        <w:r w:rsidR="00F74702" w:rsidRPr="00481036">
          <w:t>4</w:t>
        </w:r>
        <w:r w:rsidRPr="00481036">
          <w:fldChar w:fldCharType="end"/>
        </w:r>
      </w:p>
    </w:sdtContent>
  </w:sdt>
  <w:p w14:paraId="38BB63B6" w14:textId="77777777" w:rsidR="00A512A6" w:rsidRDefault="00A512A6" w:rsidP="005A4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837E1" w14:textId="77777777" w:rsidR="005A40AE" w:rsidRDefault="003923B7">
    <w:pPr>
      <w:pStyle w:val="Voettekst"/>
    </w:pPr>
    <w:r w:rsidRPr="005A40AE">
      <w:tab/>
    </w:r>
    <w:r>
      <w:fldChar w:fldCharType="begin"/>
    </w:r>
    <w:r>
      <w:instrText xml:space="preserve"> PAGE  \* Arabic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AB37C" w14:textId="77777777" w:rsidR="00CD4BAB" w:rsidRPr="00481036" w:rsidRDefault="00CD4BAB" w:rsidP="00481036">
      <w:r>
        <w:separator/>
      </w:r>
    </w:p>
    <w:p w14:paraId="11445884" w14:textId="77777777" w:rsidR="00CD4BAB" w:rsidRDefault="00CD4BAB"/>
  </w:footnote>
  <w:footnote w:type="continuationSeparator" w:id="0">
    <w:p w14:paraId="77288DF6" w14:textId="77777777" w:rsidR="00CD4BAB" w:rsidRPr="00481036" w:rsidRDefault="00CD4BAB" w:rsidP="00481036">
      <w:r>
        <w:continuationSeparator/>
      </w:r>
    </w:p>
    <w:p w14:paraId="69DB118C" w14:textId="77777777" w:rsidR="00CD4BAB" w:rsidRDefault="00CD4BAB"/>
  </w:footnote>
  <w:footnote w:type="continuationNotice" w:id="1">
    <w:p w14:paraId="070358D6" w14:textId="77777777" w:rsidR="00CD4BAB" w:rsidRDefault="00CD4BAB" w:rsidP="00481036"/>
    <w:p w14:paraId="2673BEDE" w14:textId="77777777" w:rsidR="00CD4BAB" w:rsidRDefault="00CD4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5803" w14:textId="77777777" w:rsidR="00CF0BBF" w:rsidRPr="00481036" w:rsidRDefault="00CF0BBF" w:rsidP="00481036">
    <w:pPr>
      <w:pStyle w:val="Koptekst"/>
    </w:pPr>
    <w:r w:rsidRPr="00481036">
      <w:rPr>
        <w:noProof/>
      </w:rPr>
      <w:drawing>
        <wp:anchor distT="0" distB="0" distL="114300" distR="114300" simplePos="0" relativeHeight="251658240" behindDoc="1" locked="0" layoutInCell="1" allowOverlap="1" wp14:anchorId="62D3D3BB" wp14:editId="736EA065">
          <wp:simplePos x="0" y="0"/>
          <wp:positionH relativeFrom="page">
            <wp:posOffset>989965</wp:posOffset>
          </wp:positionH>
          <wp:positionV relativeFrom="page">
            <wp:posOffset>360045</wp:posOffset>
          </wp:positionV>
          <wp:extent cx="1324800" cy="536400"/>
          <wp:effectExtent l="0" t="0" r="0" b="0"/>
          <wp:wrapNone/>
          <wp:docPr id="1621385537"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ntraci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09F11" w14:textId="77777777" w:rsidR="00C86C88" w:rsidRDefault="00C86C88" w:rsidP="00C86C88">
    <w:pPr>
      <w:pStyle w:val="Koptekst"/>
      <w:tabs>
        <w:tab w:val="clear" w:pos="4536"/>
        <w:tab w:val="clear" w:pos="9072"/>
        <w:tab w:val="left" w:pos="1290"/>
      </w:tabs>
    </w:pPr>
    <w:r w:rsidRPr="00481036">
      <w:rPr>
        <w:noProof/>
      </w:rPr>
      <w:drawing>
        <wp:anchor distT="0" distB="0" distL="114300" distR="114300" simplePos="0" relativeHeight="251658242" behindDoc="1" locked="1" layoutInCell="1" allowOverlap="1" wp14:anchorId="760C3F5E" wp14:editId="4EE802F1">
          <wp:simplePos x="0" y="0"/>
          <wp:positionH relativeFrom="page">
            <wp:posOffset>918210</wp:posOffset>
          </wp:positionH>
          <wp:positionV relativeFrom="page">
            <wp:posOffset>360045</wp:posOffset>
          </wp:positionV>
          <wp:extent cx="1080000" cy="241200"/>
          <wp:effectExtent l="0" t="0" r="6350" b="6985"/>
          <wp:wrapNone/>
          <wp:docPr id="1738564253" name="Afbeelding 1" descr="Afbeelding met schermopname, Graphics, Lettertype,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63294" name="Afbeelding 1" descr="Afbeelding met schermopname, Graphics, Lettertype, zw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241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76B6A" w14:textId="77777777" w:rsidR="008B4E5E" w:rsidRPr="008B4E5E" w:rsidRDefault="00C86C88" w:rsidP="00C86C88">
    <w:pPr>
      <w:pStyle w:val="Koptekst"/>
      <w:tabs>
        <w:tab w:val="clear" w:pos="4536"/>
        <w:tab w:val="clear" w:pos="9072"/>
        <w:tab w:val="left" w:pos="990"/>
      </w:tabs>
    </w:pPr>
    <w:r w:rsidRPr="00481036">
      <w:rPr>
        <w:noProof/>
      </w:rPr>
      <w:drawing>
        <wp:anchor distT="0" distB="0" distL="114300" distR="114300" simplePos="0" relativeHeight="251658241" behindDoc="1" locked="1" layoutInCell="1" allowOverlap="1" wp14:anchorId="35C5B2E4" wp14:editId="7C6C9869">
          <wp:simplePos x="0" y="0"/>
          <wp:positionH relativeFrom="page">
            <wp:posOffset>918210</wp:posOffset>
          </wp:positionH>
          <wp:positionV relativeFrom="page">
            <wp:posOffset>360045</wp:posOffset>
          </wp:positionV>
          <wp:extent cx="1080000" cy="241200"/>
          <wp:effectExtent l="0" t="0" r="6350" b="6985"/>
          <wp:wrapNone/>
          <wp:docPr id="1063855420" name="Afbeelding 1" descr="Afbeelding met schermopname, Graphics, Lettertype,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63294" name="Afbeelding 1" descr="Afbeelding met schermopname, Graphics, Lettertype, zwar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241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5CB0BBA4" w14:textId="77777777" w:rsidR="00E72978" w:rsidRDefault="00E729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0ECE330"/>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E7A709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60C9EFA"/>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B5457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7ECDE4C"/>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C0D7D70"/>
    <w:multiLevelType w:val="multilevel"/>
    <w:tmpl w:val="35042FB2"/>
    <w:lvl w:ilvl="0">
      <w:start w:val="1"/>
      <w:numFmt w:val="decimal"/>
      <w:pStyle w:val="Tite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7B78FC"/>
    <w:multiLevelType w:val="hybridMultilevel"/>
    <w:tmpl w:val="CCF2FC72"/>
    <w:lvl w:ilvl="0" w:tplc="4BC2C8A6">
      <w:start w:val="1"/>
      <w:numFmt w:val="bullet"/>
      <w:pStyle w:val="Waardeaccent1"/>
      <w:lvlText w:val=""/>
      <w:lvlJc w:val="left"/>
      <w:pPr>
        <w:ind w:left="1777" w:hanging="360"/>
      </w:pPr>
      <w:rPr>
        <w:rFonts w:ascii="Wingdings 2" w:hAnsi="Wingdings 2" w:hint="default"/>
        <w:color w:val="005324"/>
        <w:sz w:val="2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2D2E41"/>
    <w:multiLevelType w:val="hybridMultilevel"/>
    <w:tmpl w:val="FE4C6326"/>
    <w:lvl w:ilvl="0" w:tplc="FCAE5F40">
      <w:start w:val="1"/>
      <w:numFmt w:val="bullet"/>
      <w:pStyle w:val="Waardeaccent4"/>
      <w:lvlText w:val=""/>
      <w:lvlJc w:val="left"/>
      <w:pPr>
        <w:ind w:left="717" w:hanging="360"/>
      </w:pPr>
      <w:rPr>
        <w:rFonts w:ascii="Wingdings 2" w:hAnsi="Wingdings 2" w:hint="default"/>
        <w:color w:val="F04228"/>
        <w:sz w:val="2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5425C2"/>
    <w:multiLevelType w:val="multilevel"/>
    <w:tmpl w:val="01FC820A"/>
    <w:lvl w:ilvl="0">
      <w:start w:val="1"/>
      <w:numFmt w:val="decimal"/>
      <w:pStyle w:val="Kop1"/>
      <w:lvlText w:val="%1"/>
      <w:lvlJc w:val="right"/>
      <w:pPr>
        <w:ind w:left="0" w:hanging="284"/>
      </w:pPr>
      <w:rPr>
        <w:rFonts w:ascii="Aptos" w:hAnsi="Aptos" w:hint="default"/>
        <w:b/>
        <w:i w:val="0"/>
        <w:color w:val="auto"/>
        <w:sz w:val="28"/>
      </w:rPr>
    </w:lvl>
    <w:lvl w:ilvl="1">
      <w:start w:val="1"/>
      <w:numFmt w:val="decimal"/>
      <w:pStyle w:val="Kop2"/>
      <w:lvlText w:val="%1.%2"/>
      <w:lvlJc w:val="right"/>
      <w:pPr>
        <w:tabs>
          <w:tab w:val="num" w:pos="284"/>
        </w:tabs>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left"/>
      <w:pPr>
        <w:ind w:left="0" w:firstLine="284"/>
      </w:pPr>
      <w:rPr>
        <w:rFonts w:hint="default"/>
      </w:rPr>
    </w:lvl>
    <w:lvl w:ilvl="4">
      <w:start w:val="1"/>
      <w:numFmt w:val="decimal"/>
      <w:pStyle w:val="Kop5"/>
      <w:lvlText w:val="%1.%2.%3.%4.%5"/>
      <w:lvlJc w:val="left"/>
      <w:pPr>
        <w:ind w:left="0" w:firstLine="284"/>
      </w:pPr>
      <w:rPr>
        <w:rFonts w:hint="default"/>
      </w:rPr>
    </w:lvl>
    <w:lvl w:ilvl="5">
      <w:start w:val="1"/>
      <w:numFmt w:val="decimal"/>
      <w:pStyle w:val="Kop6"/>
      <w:lvlText w:val="%1.%2.%3.%4.%5.%6"/>
      <w:lvlJc w:val="left"/>
      <w:pPr>
        <w:ind w:left="0" w:firstLine="284"/>
      </w:pPr>
      <w:rPr>
        <w:rFonts w:hint="default"/>
      </w:rPr>
    </w:lvl>
    <w:lvl w:ilvl="6">
      <w:start w:val="1"/>
      <w:numFmt w:val="upperLetter"/>
      <w:lvlRestart w:val="0"/>
      <w:pStyle w:val="Kop7"/>
      <w:lvlText w:val="Bijlage %7"/>
      <w:lvlJc w:val="left"/>
      <w:pPr>
        <w:ind w:left="0" w:firstLine="284"/>
      </w:pPr>
      <w:rPr>
        <w:rFonts w:hint="default"/>
        <w:color w:val="000000" w:themeColor="text1"/>
      </w:rPr>
    </w:lvl>
    <w:lvl w:ilvl="7">
      <w:start w:val="1"/>
      <w:numFmt w:val="decimal"/>
      <w:pStyle w:val="Kop8"/>
      <w:lvlText w:val="%1.%2.%3.%4.%5.%6.%7.%8"/>
      <w:lvlJc w:val="left"/>
      <w:pPr>
        <w:ind w:left="0" w:firstLine="284"/>
      </w:pPr>
      <w:rPr>
        <w:rFonts w:hint="default"/>
      </w:rPr>
    </w:lvl>
    <w:lvl w:ilvl="8">
      <w:start w:val="1"/>
      <w:numFmt w:val="decimal"/>
      <w:lvlText w:val="BIJLAGE %9 "/>
      <w:lvlJc w:val="left"/>
      <w:pPr>
        <w:ind w:left="0" w:firstLine="284"/>
      </w:pPr>
      <w:rPr>
        <w:rFonts w:hint="default"/>
      </w:rPr>
    </w:lvl>
  </w:abstractNum>
  <w:abstractNum w:abstractNumId="9" w15:restartNumberingAfterBreak="0">
    <w:nsid w:val="24237DEA"/>
    <w:multiLevelType w:val="multilevel"/>
    <w:tmpl w:val="2D3CE4CA"/>
    <w:lvl w:ilvl="0">
      <w:start w:val="1"/>
      <w:numFmt w:val="decimal"/>
      <w:pStyle w:val="Lijstnummerzwart"/>
      <w:lvlText w:val="%1."/>
      <w:lvlJc w:val="left"/>
      <w:pPr>
        <w:ind w:left="397" w:hanging="397"/>
      </w:pPr>
      <w:rPr>
        <w:rFonts w:ascii="Aptos" w:hAnsi="Aptos" w:hint="default"/>
        <w:b w:val="0"/>
        <w:i w:val="0"/>
        <w:color w:val="auto"/>
      </w:rPr>
    </w:lvl>
    <w:lvl w:ilvl="1">
      <w:start w:val="1"/>
      <w:numFmt w:val="lowerLetter"/>
      <w:lvlText w:val="%2."/>
      <w:lvlJc w:val="left"/>
      <w:pPr>
        <w:ind w:left="39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9454D1"/>
    <w:multiLevelType w:val="hybridMultilevel"/>
    <w:tmpl w:val="3D20549E"/>
    <w:lvl w:ilvl="0" w:tplc="C6123296">
      <w:start w:val="1"/>
      <w:numFmt w:val="bullet"/>
      <w:pStyle w:val="Waardeaccent3"/>
      <w:lvlText w:val=""/>
      <w:lvlJc w:val="left"/>
      <w:pPr>
        <w:ind w:left="720" w:hanging="360"/>
      </w:pPr>
      <w:rPr>
        <w:rFonts w:ascii="Wingdings 2" w:hAnsi="Wingdings 2" w:hint="default"/>
        <w:color w:val="FDBD28"/>
        <w:sz w:val="2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3E7B9C"/>
    <w:multiLevelType w:val="multilevel"/>
    <w:tmpl w:val="240AD54E"/>
    <w:lvl w:ilvl="0">
      <w:start w:val="1"/>
      <w:numFmt w:val="decimal"/>
      <w:lvlText w:val="%1."/>
      <w:lvlJc w:val="left"/>
      <w:pPr>
        <w:ind w:left="360" w:hanging="360"/>
      </w:pPr>
      <w:rPr>
        <w:rFonts w:ascii="Aptos" w:hAnsi="Aptos" w:hint="default"/>
        <w:b/>
        <w:i w:val="0"/>
        <w:color w:val="07F2F2" w:themeColor="accent3"/>
      </w:rPr>
    </w:lvl>
    <w:lvl w:ilvl="1">
      <w:start w:val="1"/>
      <w:numFmt w:val="decimal"/>
      <w:pStyle w:val="Lijstnummergroeninspringend"/>
      <w:lvlText w:val="%2."/>
      <w:lvlJc w:val="left"/>
      <w:pPr>
        <w:ind w:left="1440" w:hanging="360"/>
      </w:pPr>
      <w:rPr>
        <w:rFonts w:hint="default"/>
        <w:color w:val="05F26C"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247606D"/>
    <w:multiLevelType w:val="hybridMultilevel"/>
    <w:tmpl w:val="031CA070"/>
    <w:lvl w:ilvl="0" w:tplc="7B62DA80">
      <w:numFmt w:val="bullet"/>
      <w:pStyle w:val="Lijstbullets1"/>
      <w:lvlText w:val=""/>
      <w:lvlJc w:val="left"/>
      <w:pPr>
        <w:ind w:left="360" w:hanging="360"/>
      </w:pPr>
      <w:rPr>
        <w:rFonts w:ascii="Symbol" w:hAnsi="Symbol" w:cstheme="minorBidi" w:hint="default"/>
        <w:color w:val="05F26C"/>
      </w:rPr>
    </w:lvl>
    <w:lvl w:ilvl="1" w:tplc="8702DDDA">
      <w:start w:val="1"/>
      <w:numFmt w:val="bullet"/>
      <w:pStyle w:val="Lijstbullets2"/>
      <w:lvlText w:val="o"/>
      <w:lvlJc w:val="left"/>
      <w:pPr>
        <w:ind w:left="1080" w:hanging="360"/>
      </w:pPr>
      <w:rPr>
        <w:rFonts w:ascii="Courier New" w:hAnsi="Courier New" w:cs="Courier New" w:hint="default"/>
      </w:rPr>
    </w:lvl>
    <w:lvl w:ilvl="2" w:tplc="BEAC7F96">
      <w:start w:val="1"/>
      <w:numFmt w:val="bullet"/>
      <w:pStyle w:val="Lijstbullets3"/>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C755BBF"/>
    <w:multiLevelType w:val="hybridMultilevel"/>
    <w:tmpl w:val="6E8EA93C"/>
    <w:lvl w:ilvl="0" w:tplc="12CA2416">
      <w:start w:val="1"/>
      <w:numFmt w:val="bullet"/>
      <w:pStyle w:val="Waardeaccent2"/>
      <w:lvlText w:val=""/>
      <w:lvlJc w:val="left"/>
      <w:pPr>
        <w:ind w:left="720" w:hanging="360"/>
      </w:pPr>
      <w:rPr>
        <w:rFonts w:ascii="Wingdings 2" w:hAnsi="Wingdings 2" w:hint="default"/>
        <w:color w:val="05F26C"/>
        <w:sz w:val="2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771574"/>
    <w:multiLevelType w:val="multilevel"/>
    <w:tmpl w:val="735059AE"/>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pStyle w:val="Kop9"/>
      <w:lvlText w:val="           Bijlage %9"/>
      <w:lvlJc w:val="left"/>
      <w:pPr>
        <w:ind w:left="851" w:hanging="1702"/>
      </w:pPr>
    </w:lvl>
  </w:abstractNum>
  <w:abstractNum w:abstractNumId="15" w15:restartNumberingAfterBreak="0">
    <w:nsid w:val="77C92CAE"/>
    <w:multiLevelType w:val="multilevel"/>
    <w:tmpl w:val="D39A3EA8"/>
    <w:lvl w:ilvl="0">
      <w:start w:val="1"/>
      <w:numFmt w:val="decimal"/>
      <w:pStyle w:val="Lijstnummergroen"/>
      <w:lvlText w:val="%1."/>
      <w:lvlJc w:val="left"/>
      <w:pPr>
        <w:ind w:left="360" w:hanging="360"/>
      </w:pPr>
      <w:rPr>
        <w:rFonts w:ascii="Aptos" w:hAnsi="Aptos" w:hint="default"/>
        <w:b/>
        <w:i w:val="0"/>
        <w:color w:val="05F26C" w:themeColor="accent1"/>
      </w:rPr>
    </w:lvl>
    <w:lvl w:ilvl="1">
      <w:start w:val="1"/>
      <w:numFmt w:val="lowerLetter"/>
      <w:lvlText w:val="%2."/>
      <w:lvlJc w:val="left"/>
      <w:pPr>
        <w:ind w:left="397" w:firstLine="0"/>
      </w:pPr>
      <w:rPr>
        <w:rFonts w:hint="default"/>
        <w:b w:val="0"/>
        <w:i w:val="0"/>
        <w:color w:val="05F26C" w:themeColor="accent1"/>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3167876">
    <w:abstractNumId w:val="5"/>
  </w:num>
  <w:num w:numId="2" w16cid:durableId="2074499086">
    <w:abstractNumId w:val="12"/>
  </w:num>
  <w:num w:numId="3" w16cid:durableId="1522089117">
    <w:abstractNumId w:val="9"/>
  </w:num>
  <w:num w:numId="4" w16cid:durableId="600451841">
    <w:abstractNumId w:val="15"/>
  </w:num>
  <w:num w:numId="5" w16cid:durableId="1678077050">
    <w:abstractNumId w:val="4"/>
  </w:num>
  <w:num w:numId="6" w16cid:durableId="1453477637">
    <w:abstractNumId w:val="3"/>
  </w:num>
  <w:num w:numId="7" w16cid:durableId="852262234">
    <w:abstractNumId w:val="2"/>
  </w:num>
  <w:num w:numId="8" w16cid:durableId="1273705698">
    <w:abstractNumId w:val="1"/>
  </w:num>
  <w:num w:numId="9" w16cid:durableId="276790149">
    <w:abstractNumId w:val="0"/>
  </w:num>
  <w:num w:numId="10" w16cid:durableId="1937901275">
    <w:abstractNumId w:val="6"/>
  </w:num>
  <w:num w:numId="11" w16cid:durableId="685718819">
    <w:abstractNumId w:val="10"/>
  </w:num>
  <w:num w:numId="12" w16cid:durableId="777482253">
    <w:abstractNumId w:val="13"/>
  </w:num>
  <w:num w:numId="13" w16cid:durableId="1790926955">
    <w:abstractNumId w:val="7"/>
  </w:num>
  <w:num w:numId="14" w16cid:durableId="1926528619">
    <w:abstractNumId w:val="11"/>
  </w:num>
  <w:num w:numId="15" w16cid:durableId="1892375632">
    <w:abstractNumId w:val="14"/>
  </w:num>
  <w:num w:numId="16" w16cid:durableId="562760811">
    <w:abstractNumId w:val="8"/>
  </w:num>
  <w:num w:numId="17" w16cid:durableId="1913849405">
    <w:abstractNumId w:val="8"/>
    <w:lvlOverride w:ilvl="0">
      <w:lvl w:ilvl="0">
        <w:start w:val="1"/>
        <w:numFmt w:val="decimal"/>
        <w:pStyle w:val="Kop1"/>
        <w:lvlText w:val="%1"/>
        <w:lvlJc w:val="right"/>
        <w:pPr>
          <w:ind w:left="0" w:hanging="284"/>
        </w:pPr>
        <w:rPr>
          <w:rFonts w:ascii="Aptos" w:hAnsi="Aptos" w:hint="default"/>
          <w:b/>
          <w:i w:val="0"/>
          <w:color w:val="auto"/>
          <w:sz w:val="28"/>
        </w:rPr>
      </w:lvl>
    </w:lvlOverride>
    <w:lvlOverride w:ilvl="1">
      <w:lvl w:ilvl="1">
        <w:start w:val="1"/>
        <w:numFmt w:val="decimal"/>
        <w:pStyle w:val="Kop2"/>
        <w:lvlText w:val="%1.%2"/>
        <w:lvlJc w:val="right"/>
        <w:pPr>
          <w:tabs>
            <w:tab w:val="num" w:pos="284"/>
          </w:tabs>
          <w:ind w:left="0" w:hanging="284"/>
        </w:pPr>
        <w:rPr>
          <w:rFonts w:hint="default"/>
          <w:sz w:val="24"/>
        </w:rPr>
      </w:lvl>
    </w:lvlOverride>
    <w:lvlOverride w:ilvl="2">
      <w:lvl w:ilvl="2">
        <w:start w:val="1"/>
        <w:numFmt w:val="decimal"/>
        <w:lvlText w:val="%1.%2.%3"/>
        <w:lvlJc w:val="right"/>
        <w:pPr>
          <w:ind w:left="0" w:hanging="284"/>
        </w:pPr>
        <w:rPr>
          <w:rFonts w:hint="default"/>
        </w:rPr>
      </w:lvl>
    </w:lvlOverride>
    <w:lvlOverride w:ilvl="3">
      <w:lvl w:ilvl="3">
        <w:start w:val="1"/>
        <w:numFmt w:val="decimal"/>
        <w:lvlText w:val="%1.%2.%3.%4"/>
        <w:lvlJc w:val="left"/>
        <w:pPr>
          <w:ind w:left="0" w:firstLine="284"/>
        </w:pPr>
        <w:rPr>
          <w:rFonts w:hint="default"/>
        </w:rPr>
      </w:lvl>
    </w:lvlOverride>
    <w:lvlOverride w:ilvl="4">
      <w:lvl w:ilvl="4">
        <w:start w:val="1"/>
        <w:numFmt w:val="decimal"/>
        <w:pStyle w:val="Kop5"/>
        <w:lvlText w:val="%1.%2.%3.%4.%5"/>
        <w:lvlJc w:val="left"/>
        <w:pPr>
          <w:ind w:left="0" w:firstLine="284"/>
        </w:pPr>
        <w:rPr>
          <w:rFonts w:hint="default"/>
        </w:rPr>
      </w:lvl>
    </w:lvlOverride>
    <w:lvlOverride w:ilvl="5">
      <w:lvl w:ilvl="5">
        <w:start w:val="1"/>
        <w:numFmt w:val="decimal"/>
        <w:pStyle w:val="Kop6"/>
        <w:lvlText w:val="%1.%2.%3.%4.%5.%6"/>
        <w:lvlJc w:val="left"/>
        <w:pPr>
          <w:ind w:left="0" w:firstLine="284"/>
        </w:pPr>
        <w:rPr>
          <w:rFonts w:hint="default"/>
        </w:rPr>
      </w:lvl>
    </w:lvlOverride>
    <w:lvlOverride w:ilvl="6">
      <w:lvl w:ilvl="6">
        <w:start w:val="1"/>
        <w:numFmt w:val="upperLetter"/>
        <w:lvlRestart w:val="0"/>
        <w:pStyle w:val="Kop7"/>
        <w:lvlText w:val="Bijlage %7"/>
        <w:lvlJc w:val="left"/>
        <w:pPr>
          <w:ind w:left="0" w:firstLine="284"/>
        </w:pPr>
        <w:rPr>
          <w:rFonts w:hint="default"/>
          <w:color w:val="000000" w:themeColor="text1"/>
        </w:rPr>
      </w:lvl>
    </w:lvlOverride>
    <w:lvlOverride w:ilvl="7">
      <w:lvl w:ilvl="7">
        <w:start w:val="1"/>
        <w:numFmt w:val="decimal"/>
        <w:pStyle w:val="Kop8"/>
        <w:lvlText w:val="%1.%2.%3.%4.%5.%6.%7.%8"/>
        <w:lvlJc w:val="left"/>
        <w:pPr>
          <w:ind w:left="0" w:firstLine="284"/>
        </w:pPr>
        <w:rPr>
          <w:rFonts w:hint="default"/>
        </w:rPr>
      </w:lvl>
    </w:lvlOverride>
    <w:lvlOverride w:ilvl="8">
      <w:lvl w:ilvl="8">
        <w:start w:val="1"/>
        <w:numFmt w:val="decimal"/>
        <w:lvlText w:val="BIJLAGE %9 "/>
        <w:lvlJc w:val="left"/>
        <w:pPr>
          <w:ind w:left="0" w:firstLine="284"/>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0" w:nlCheck="1" w:checkStyle="0"/>
  <w:activeWritingStyle w:appName="MSWord" w:lang="nl-NL" w:vendorID="64" w:dllVersion="0" w:nlCheck="1" w:checkStyle="0"/>
  <w:activeWritingStyle w:appName="MSWord" w:lang="fr-FR" w:vendorID="64" w:dllVersion="0" w:nlCheck="1" w:checkStyle="0"/>
  <w:activeWritingStyle w:appName="MSWord" w:lang="en-GB" w:vendorID="64" w:dllVersion="0" w:nlCheck="1" w:checkStyle="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85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8F"/>
    <w:rsid w:val="00001920"/>
    <w:rsid w:val="00002133"/>
    <w:rsid w:val="00002867"/>
    <w:rsid w:val="00003EFF"/>
    <w:rsid w:val="00006746"/>
    <w:rsid w:val="0001001B"/>
    <w:rsid w:val="00010FB5"/>
    <w:rsid w:val="00012F13"/>
    <w:rsid w:val="0001313E"/>
    <w:rsid w:val="00013754"/>
    <w:rsid w:val="0001378C"/>
    <w:rsid w:val="00016BA5"/>
    <w:rsid w:val="000172F1"/>
    <w:rsid w:val="000178FE"/>
    <w:rsid w:val="00017B31"/>
    <w:rsid w:val="00020202"/>
    <w:rsid w:val="00020698"/>
    <w:rsid w:val="00020A90"/>
    <w:rsid w:val="000232AF"/>
    <w:rsid w:val="00024018"/>
    <w:rsid w:val="00024286"/>
    <w:rsid w:val="00025DF9"/>
    <w:rsid w:val="000260FB"/>
    <w:rsid w:val="0002621E"/>
    <w:rsid w:val="00031168"/>
    <w:rsid w:val="00035A9E"/>
    <w:rsid w:val="000426D0"/>
    <w:rsid w:val="0004293A"/>
    <w:rsid w:val="0004336D"/>
    <w:rsid w:val="0005241A"/>
    <w:rsid w:val="00053C50"/>
    <w:rsid w:val="00054502"/>
    <w:rsid w:val="00054775"/>
    <w:rsid w:val="00054DDF"/>
    <w:rsid w:val="00057E5A"/>
    <w:rsid w:val="0006006C"/>
    <w:rsid w:val="000603E6"/>
    <w:rsid w:val="0006055A"/>
    <w:rsid w:val="00060A9E"/>
    <w:rsid w:val="00061BC0"/>
    <w:rsid w:val="00061C4C"/>
    <w:rsid w:val="000632C6"/>
    <w:rsid w:val="0006346E"/>
    <w:rsid w:val="000640A3"/>
    <w:rsid w:val="0006615E"/>
    <w:rsid w:val="00070672"/>
    <w:rsid w:val="00073DD4"/>
    <w:rsid w:val="00076470"/>
    <w:rsid w:val="00083178"/>
    <w:rsid w:val="000836D3"/>
    <w:rsid w:val="000836E0"/>
    <w:rsid w:val="000851BF"/>
    <w:rsid w:val="00085794"/>
    <w:rsid w:val="0008650E"/>
    <w:rsid w:val="00086BB7"/>
    <w:rsid w:val="00086EE6"/>
    <w:rsid w:val="000911CF"/>
    <w:rsid w:val="0009287D"/>
    <w:rsid w:val="00093689"/>
    <w:rsid w:val="00094189"/>
    <w:rsid w:val="000946A1"/>
    <w:rsid w:val="0009480F"/>
    <w:rsid w:val="000957C3"/>
    <w:rsid w:val="0009595A"/>
    <w:rsid w:val="00095CC0"/>
    <w:rsid w:val="000A4D2A"/>
    <w:rsid w:val="000A5856"/>
    <w:rsid w:val="000A7318"/>
    <w:rsid w:val="000B273F"/>
    <w:rsid w:val="000B31C2"/>
    <w:rsid w:val="000B3DD2"/>
    <w:rsid w:val="000B432A"/>
    <w:rsid w:val="000C0DFB"/>
    <w:rsid w:val="000C0ED7"/>
    <w:rsid w:val="000C3566"/>
    <w:rsid w:val="000D0C19"/>
    <w:rsid w:val="000D21B0"/>
    <w:rsid w:val="000D2D01"/>
    <w:rsid w:val="000D50FA"/>
    <w:rsid w:val="000D5F0D"/>
    <w:rsid w:val="000D6531"/>
    <w:rsid w:val="000D6A1D"/>
    <w:rsid w:val="000E0580"/>
    <w:rsid w:val="000E0748"/>
    <w:rsid w:val="000E0F61"/>
    <w:rsid w:val="000E1411"/>
    <w:rsid w:val="000E29AD"/>
    <w:rsid w:val="000E32AF"/>
    <w:rsid w:val="000E3AEA"/>
    <w:rsid w:val="000E53F8"/>
    <w:rsid w:val="000E6CC0"/>
    <w:rsid w:val="000F0D66"/>
    <w:rsid w:val="000F16AD"/>
    <w:rsid w:val="000F235E"/>
    <w:rsid w:val="000F6457"/>
    <w:rsid w:val="000F669C"/>
    <w:rsid w:val="000F691B"/>
    <w:rsid w:val="000F6B32"/>
    <w:rsid w:val="000F7B46"/>
    <w:rsid w:val="00101436"/>
    <w:rsid w:val="0010251C"/>
    <w:rsid w:val="00105EB0"/>
    <w:rsid w:val="001060A0"/>
    <w:rsid w:val="00106468"/>
    <w:rsid w:val="001069ED"/>
    <w:rsid w:val="00113776"/>
    <w:rsid w:val="00113F0C"/>
    <w:rsid w:val="001145CC"/>
    <w:rsid w:val="001147C8"/>
    <w:rsid w:val="00114CE6"/>
    <w:rsid w:val="00117ABB"/>
    <w:rsid w:val="00124D6D"/>
    <w:rsid w:val="00125709"/>
    <w:rsid w:val="0012621B"/>
    <w:rsid w:val="001264E8"/>
    <w:rsid w:val="00127235"/>
    <w:rsid w:val="00127A2D"/>
    <w:rsid w:val="00130F64"/>
    <w:rsid w:val="00131384"/>
    <w:rsid w:val="00133D13"/>
    <w:rsid w:val="0013458C"/>
    <w:rsid w:val="001408EF"/>
    <w:rsid w:val="0014343A"/>
    <w:rsid w:val="00143806"/>
    <w:rsid w:val="001446C6"/>
    <w:rsid w:val="001446F2"/>
    <w:rsid w:val="001460EE"/>
    <w:rsid w:val="00146453"/>
    <w:rsid w:val="0015148F"/>
    <w:rsid w:val="00152FF1"/>
    <w:rsid w:val="001555E9"/>
    <w:rsid w:val="00157BEB"/>
    <w:rsid w:val="001601E4"/>
    <w:rsid w:val="0016020D"/>
    <w:rsid w:val="00160E1E"/>
    <w:rsid w:val="0016124C"/>
    <w:rsid w:val="00163217"/>
    <w:rsid w:val="00163262"/>
    <w:rsid w:val="00163E1E"/>
    <w:rsid w:val="00164567"/>
    <w:rsid w:val="00165336"/>
    <w:rsid w:val="00172B24"/>
    <w:rsid w:val="00174D51"/>
    <w:rsid w:val="00176DBC"/>
    <w:rsid w:val="001776CC"/>
    <w:rsid w:val="0018021D"/>
    <w:rsid w:val="00181BEA"/>
    <w:rsid w:val="0018217F"/>
    <w:rsid w:val="001828D4"/>
    <w:rsid w:val="00182A02"/>
    <w:rsid w:val="00184097"/>
    <w:rsid w:val="001848AD"/>
    <w:rsid w:val="00185F09"/>
    <w:rsid w:val="0018692C"/>
    <w:rsid w:val="0018701D"/>
    <w:rsid w:val="00192AFA"/>
    <w:rsid w:val="00193395"/>
    <w:rsid w:val="00193614"/>
    <w:rsid w:val="00197876"/>
    <w:rsid w:val="00197B04"/>
    <w:rsid w:val="001A055D"/>
    <w:rsid w:val="001A1CBB"/>
    <w:rsid w:val="001A44B1"/>
    <w:rsid w:val="001A670D"/>
    <w:rsid w:val="001A7F6E"/>
    <w:rsid w:val="001B022A"/>
    <w:rsid w:val="001B127B"/>
    <w:rsid w:val="001B198E"/>
    <w:rsid w:val="001B24E3"/>
    <w:rsid w:val="001B2F22"/>
    <w:rsid w:val="001B3207"/>
    <w:rsid w:val="001B4487"/>
    <w:rsid w:val="001B52F5"/>
    <w:rsid w:val="001B698B"/>
    <w:rsid w:val="001B72BC"/>
    <w:rsid w:val="001B7604"/>
    <w:rsid w:val="001C0F09"/>
    <w:rsid w:val="001C1FCC"/>
    <w:rsid w:val="001C49E6"/>
    <w:rsid w:val="001C546E"/>
    <w:rsid w:val="001C5D81"/>
    <w:rsid w:val="001D09DF"/>
    <w:rsid w:val="001D1A5F"/>
    <w:rsid w:val="001D3782"/>
    <w:rsid w:val="001D5FE2"/>
    <w:rsid w:val="001D6302"/>
    <w:rsid w:val="001E220E"/>
    <w:rsid w:val="001E5AAE"/>
    <w:rsid w:val="001E61AC"/>
    <w:rsid w:val="001E620A"/>
    <w:rsid w:val="001F1F2D"/>
    <w:rsid w:val="001F2CA2"/>
    <w:rsid w:val="00200356"/>
    <w:rsid w:val="002007B6"/>
    <w:rsid w:val="00200C73"/>
    <w:rsid w:val="00201996"/>
    <w:rsid w:val="0020400C"/>
    <w:rsid w:val="0020412D"/>
    <w:rsid w:val="00206BEE"/>
    <w:rsid w:val="00206C41"/>
    <w:rsid w:val="002104E8"/>
    <w:rsid w:val="00213FFD"/>
    <w:rsid w:val="00214C22"/>
    <w:rsid w:val="00215174"/>
    <w:rsid w:val="002163CA"/>
    <w:rsid w:val="00216EA4"/>
    <w:rsid w:val="002175BF"/>
    <w:rsid w:val="0022110A"/>
    <w:rsid w:val="00221201"/>
    <w:rsid w:val="00221703"/>
    <w:rsid w:val="002244BC"/>
    <w:rsid w:val="002250EC"/>
    <w:rsid w:val="00227469"/>
    <w:rsid w:val="00227C15"/>
    <w:rsid w:val="002306EF"/>
    <w:rsid w:val="002328C7"/>
    <w:rsid w:val="00235AA8"/>
    <w:rsid w:val="00236BE1"/>
    <w:rsid w:val="00237C3B"/>
    <w:rsid w:val="0024161F"/>
    <w:rsid w:val="00241BF3"/>
    <w:rsid w:val="0024214D"/>
    <w:rsid w:val="0024326D"/>
    <w:rsid w:val="00243891"/>
    <w:rsid w:val="00244965"/>
    <w:rsid w:val="0024599E"/>
    <w:rsid w:val="00245A3A"/>
    <w:rsid w:val="00245CA4"/>
    <w:rsid w:val="00246E7C"/>
    <w:rsid w:val="00246F50"/>
    <w:rsid w:val="00252CF1"/>
    <w:rsid w:val="0025348C"/>
    <w:rsid w:val="00253595"/>
    <w:rsid w:val="00254B37"/>
    <w:rsid w:val="0025585C"/>
    <w:rsid w:val="002558DD"/>
    <w:rsid w:val="00256685"/>
    <w:rsid w:val="00256E8E"/>
    <w:rsid w:val="00257205"/>
    <w:rsid w:val="002616DF"/>
    <w:rsid w:val="0026420B"/>
    <w:rsid w:val="002644F9"/>
    <w:rsid w:val="002648DB"/>
    <w:rsid w:val="00266227"/>
    <w:rsid w:val="00270295"/>
    <w:rsid w:val="002706E9"/>
    <w:rsid w:val="00271856"/>
    <w:rsid w:val="002722C4"/>
    <w:rsid w:val="002730A7"/>
    <w:rsid w:val="00274DDA"/>
    <w:rsid w:val="00280D8B"/>
    <w:rsid w:val="00281DCE"/>
    <w:rsid w:val="00282059"/>
    <w:rsid w:val="002820D8"/>
    <w:rsid w:val="00283C51"/>
    <w:rsid w:val="00285DF8"/>
    <w:rsid w:val="00286422"/>
    <w:rsid w:val="002864ED"/>
    <w:rsid w:val="0029004F"/>
    <w:rsid w:val="0029060C"/>
    <w:rsid w:val="00290795"/>
    <w:rsid w:val="0029168D"/>
    <w:rsid w:val="00293291"/>
    <w:rsid w:val="00294407"/>
    <w:rsid w:val="00295E70"/>
    <w:rsid w:val="002A0275"/>
    <w:rsid w:val="002A65E2"/>
    <w:rsid w:val="002A65FA"/>
    <w:rsid w:val="002A6A00"/>
    <w:rsid w:val="002B02F8"/>
    <w:rsid w:val="002B2D11"/>
    <w:rsid w:val="002B3572"/>
    <w:rsid w:val="002B405E"/>
    <w:rsid w:val="002B5AA0"/>
    <w:rsid w:val="002B5C59"/>
    <w:rsid w:val="002B6E7E"/>
    <w:rsid w:val="002B7D55"/>
    <w:rsid w:val="002C04A2"/>
    <w:rsid w:val="002C0A78"/>
    <w:rsid w:val="002C1FB4"/>
    <w:rsid w:val="002C61C6"/>
    <w:rsid w:val="002D0723"/>
    <w:rsid w:val="002D2EC3"/>
    <w:rsid w:val="002D5CEA"/>
    <w:rsid w:val="002D6F73"/>
    <w:rsid w:val="002E43A2"/>
    <w:rsid w:val="002E5600"/>
    <w:rsid w:val="002E5D38"/>
    <w:rsid w:val="002E6E63"/>
    <w:rsid w:val="002F021E"/>
    <w:rsid w:val="002F10C4"/>
    <w:rsid w:val="002F1258"/>
    <w:rsid w:val="002F22B5"/>
    <w:rsid w:val="002F2549"/>
    <w:rsid w:val="002F34EF"/>
    <w:rsid w:val="002F3BDD"/>
    <w:rsid w:val="002F3CA7"/>
    <w:rsid w:val="003006C3"/>
    <w:rsid w:val="0030292B"/>
    <w:rsid w:val="00304A80"/>
    <w:rsid w:val="0030503B"/>
    <w:rsid w:val="003074E0"/>
    <w:rsid w:val="00307FCD"/>
    <w:rsid w:val="0031212D"/>
    <w:rsid w:val="00312B23"/>
    <w:rsid w:val="00315783"/>
    <w:rsid w:val="00315B20"/>
    <w:rsid w:val="00315F1F"/>
    <w:rsid w:val="00322088"/>
    <w:rsid w:val="0032550E"/>
    <w:rsid w:val="003266A4"/>
    <w:rsid w:val="00326971"/>
    <w:rsid w:val="003327ED"/>
    <w:rsid w:val="00333FEA"/>
    <w:rsid w:val="0033427D"/>
    <w:rsid w:val="00334690"/>
    <w:rsid w:val="003368A3"/>
    <w:rsid w:val="0034150A"/>
    <w:rsid w:val="00342E00"/>
    <w:rsid w:val="003452FB"/>
    <w:rsid w:val="00345CEC"/>
    <w:rsid w:val="003465CD"/>
    <w:rsid w:val="00351B5A"/>
    <w:rsid w:val="003532FA"/>
    <w:rsid w:val="00353706"/>
    <w:rsid w:val="00356475"/>
    <w:rsid w:val="00366483"/>
    <w:rsid w:val="00367D76"/>
    <w:rsid w:val="00370FA6"/>
    <w:rsid w:val="00371352"/>
    <w:rsid w:val="00371F5B"/>
    <w:rsid w:val="00373735"/>
    <w:rsid w:val="00373923"/>
    <w:rsid w:val="003740DF"/>
    <w:rsid w:val="00374DFA"/>
    <w:rsid w:val="003750A6"/>
    <w:rsid w:val="00376DC9"/>
    <w:rsid w:val="00380550"/>
    <w:rsid w:val="00380A79"/>
    <w:rsid w:val="003923B7"/>
    <w:rsid w:val="003924CA"/>
    <w:rsid w:val="00394312"/>
    <w:rsid w:val="0039590D"/>
    <w:rsid w:val="00395B59"/>
    <w:rsid w:val="00396271"/>
    <w:rsid w:val="003969CA"/>
    <w:rsid w:val="00397243"/>
    <w:rsid w:val="003A008F"/>
    <w:rsid w:val="003A0ACB"/>
    <w:rsid w:val="003A0B22"/>
    <w:rsid w:val="003A0B34"/>
    <w:rsid w:val="003A2A8B"/>
    <w:rsid w:val="003A3DF3"/>
    <w:rsid w:val="003A3E40"/>
    <w:rsid w:val="003A3F56"/>
    <w:rsid w:val="003A53C3"/>
    <w:rsid w:val="003A5AC9"/>
    <w:rsid w:val="003B1244"/>
    <w:rsid w:val="003B12B2"/>
    <w:rsid w:val="003B24C6"/>
    <w:rsid w:val="003B3CA2"/>
    <w:rsid w:val="003B4818"/>
    <w:rsid w:val="003B5FB6"/>
    <w:rsid w:val="003B5FB9"/>
    <w:rsid w:val="003B6CC4"/>
    <w:rsid w:val="003C2223"/>
    <w:rsid w:val="003C3EB5"/>
    <w:rsid w:val="003C540B"/>
    <w:rsid w:val="003C6EA3"/>
    <w:rsid w:val="003D1BA8"/>
    <w:rsid w:val="003D39F7"/>
    <w:rsid w:val="003D4401"/>
    <w:rsid w:val="003D4B53"/>
    <w:rsid w:val="003D71EA"/>
    <w:rsid w:val="003E28E7"/>
    <w:rsid w:val="003E3F99"/>
    <w:rsid w:val="003E4DEE"/>
    <w:rsid w:val="003E5D9D"/>
    <w:rsid w:val="003E61EB"/>
    <w:rsid w:val="003E6DB3"/>
    <w:rsid w:val="003E7544"/>
    <w:rsid w:val="003E7DB6"/>
    <w:rsid w:val="003F0A04"/>
    <w:rsid w:val="003F0C1D"/>
    <w:rsid w:val="003F2157"/>
    <w:rsid w:val="003F3F48"/>
    <w:rsid w:val="003F461C"/>
    <w:rsid w:val="004011E7"/>
    <w:rsid w:val="004049A0"/>
    <w:rsid w:val="00404B39"/>
    <w:rsid w:val="004054CF"/>
    <w:rsid w:val="00406139"/>
    <w:rsid w:val="00406E98"/>
    <w:rsid w:val="00407242"/>
    <w:rsid w:val="00411A5B"/>
    <w:rsid w:val="0041209D"/>
    <w:rsid w:val="00412DCC"/>
    <w:rsid w:val="00413679"/>
    <w:rsid w:val="00414F37"/>
    <w:rsid w:val="0041517F"/>
    <w:rsid w:val="00415852"/>
    <w:rsid w:val="00416633"/>
    <w:rsid w:val="00416C69"/>
    <w:rsid w:val="00417370"/>
    <w:rsid w:val="004174B3"/>
    <w:rsid w:val="00417F33"/>
    <w:rsid w:val="00421561"/>
    <w:rsid w:val="00421B41"/>
    <w:rsid w:val="004229E1"/>
    <w:rsid w:val="00423AAD"/>
    <w:rsid w:val="00426C3E"/>
    <w:rsid w:val="004276DC"/>
    <w:rsid w:val="0043097E"/>
    <w:rsid w:val="0043203B"/>
    <w:rsid w:val="0043414A"/>
    <w:rsid w:val="00434E4E"/>
    <w:rsid w:val="00435065"/>
    <w:rsid w:val="004368D9"/>
    <w:rsid w:val="00441EAF"/>
    <w:rsid w:val="004430C8"/>
    <w:rsid w:val="00443273"/>
    <w:rsid w:val="004459BC"/>
    <w:rsid w:val="00446768"/>
    <w:rsid w:val="00446A51"/>
    <w:rsid w:val="0045464F"/>
    <w:rsid w:val="004558EE"/>
    <w:rsid w:val="00455C18"/>
    <w:rsid w:val="00466065"/>
    <w:rsid w:val="004660BD"/>
    <w:rsid w:val="004677AF"/>
    <w:rsid w:val="00467ACF"/>
    <w:rsid w:val="00467D06"/>
    <w:rsid w:val="004743CC"/>
    <w:rsid w:val="00474DAC"/>
    <w:rsid w:val="00477AAA"/>
    <w:rsid w:val="00480A6A"/>
    <w:rsid w:val="00481036"/>
    <w:rsid w:val="00482046"/>
    <w:rsid w:val="00482B39"/>
    <w:rsid w:val="00483126"/>
    <w:rsid w:val="00484734"/>
    <w:rsid w:val="00484961"/>
    <w:rsid w:val="0048739A"/>
    <w:rsid w:val="004912FA"/>
    <w:rsid w:val="004931C6"/>
    <w:rsid w:val="00493349"/>
    <w:rsid w:val="0049552C"/>
    <w:rsid w:val="00496392"/>
    <w:rsid w:val="004A16D9"/>
    <w:rsid w:val="004A3D65"/>
    <w:rsid w:val="004A7664"/>
    <w:rsid w:val="004B1833"/>
    <w:rsid w:val="004B1A9C"/>
    <w:rsid w:val="004B30BB"/>
    <w:rsid w:val="004B3CA6"/>
    <w:rsid w:val="004B5C95"/>
    <w:rsid w:val="004C1249"/>
    <w:rsid w:val="004C1F43"/>
    <w:rsid w:val="004C4F4A"/>
    <w:rsid w:val="004C5998"/>
    <w:rsid w:val="004D011F"/>
    <w:rsid w:val="004D6493"/>
    <w:rsid w:val="004D6C38"/>
    <w:rsid w:val="004E1A2B"/>
    <w:rsid w:val="004E3B50"/>
    <w:rsid w:val="004E4BAD"/>
    <w:rsid w:val="004E513A"/>
    <w:rsid w:val="004E5DE6"/>
    <w:rsid w:val="004F4643"/>
    <w:rsid w:val="004F46B7"/>
    <w:rsid w:val="004F4D1F"/>
    <w:rsid w:val="004F7902"/>
    <w:rsid w:val="00501396"/>
    <w:rsid w:val="00503895"/>
    <w:rsid w:val="00503D41"/>
    <w:rsid w:val="00504159"/>
    <w:rsid w:val="00512C31"/>
    <w:rsid w:val="00514353"/>
    <w:rsid w:val="00514F70"/>
    <w:rsid w:val="00516301"/>
    <w:rsid w:val="00520438"/>
    <w:rsid w:val="00521DC5"/>
    <w:rsid w:val="00524F12"/>
    <w:rsid w:val="00525F01"/>
    <w:rsid w:val="00526BE2"/>
    <w:rsid w:val="005301ED"/>
    <w:rsid w:val="00530302"/>
    <w:rsid w:val="0053216C"/>
    <w:rsid w:val="00534B0F"/>
    <w:rsid w:val="005357E1"/>
    <w:rsid w:val="00535BAC"/>
    <w:rsid w:val="005402F0"/>
    <w:rsid w:val="00540695"/>
    <w:rsid w:val="00540B59"/>
    <w:rsid w:val="00542880"/>
    <w:rsid w:val="00543377"/>
    <w:rsid w:val="005451CB"/>
    <w:rsid w:val="005461E5"/>
    <w:rsid w:val="00547521"/>
    <w:rsid w:val="0055020B"/>
    <w:rsid w:val="0055090C"/>
    <w:rsid w:val="00551B2A"/>
    <w:rsid w:val="00552185"/>
    <w:rsid w:val="00555131"/>
    <w:rsid w:val="0055653A"/>
    <w:rsid w:val="005569B9"/>
    <w:rsid w:val="00557737"/>
    <w:rsid w:val="00557C3B"/>
    <w:rsid w:val="00563D0A"/>
    <w:rsid w:val="00563EDB"/>
    <w:rsid w:val="00563FC3"/>
    <w:rsid w:val="005640FE"/>
    <w:rsid w:val="005652F4"/>
    <w:rsid w:val="0056742E"/>
    <w:rsid w:val="00567EFF"/>
    <w:rsid w:val="0057400B"/>
    <w:rsid w:val="0057467E"/>
    <w:rsid w:val="00575FD2"/>
    <w:rsid w:val="005774A1"/>
    <w:rsid w:val="0058011A"/>
    <w:rsid w:val="00580596"/>
    <w:rsid w:val="005815D0"/>
    <w:rsid w:val="00582218"/>
    <w:rsid w:val="00582E3D"/>
    <w:rsid w:val="00582EA2"/>
    <w:rsid w:val="005840A8"/>
    <w:rsid w:val="00584C1C"/>
    <w:rsid w:val="00585513"/>
    <w:rsid w:val="0058775B"/>
    <w:rsid w:val="00590D25"/>
    <w:rsid w:val="005930CD"/>
    <w:rsid w:val="005945C7"/>
    <w:rsid w:val="00594DB3"/>
    <w:rsid w:val="0059572A"/>
    <w:rsid w:val="00595CCC"/>
    <w:rsid w:val="00596808"/>
    <w:rsid w:val="005978EB"/>
    <w:rsid w:val="005A0BC2"/>
    <w:rsid w:val="005A18C2"/>
    <w:rsid w:val="005A3664"/>
    <w:rsid w:val="005A3C3B"/>
    <w:rsid w:val="005A40AE"/>
    <w:rsid w:val="005A5029"/>
    <w:rsid w:val="005A6442"/>
    <w:rsid w:val="005A6FD8"/>
    <w:rsid w:val="005A7AF8"/>
    <w:rsid w:val="005A7D1A"/>
    <w:rsid w:val="005B0381"/>
    <w:rsid w:val="005B042B"/>
    <w:rsid w:val="005B0857"/>
    <w:rsid w:val="005B4CE3"/>
    <w:rsid w:val="005B6639"/>
    <w:rsid w:val="005B6922"/>
    <w:rsid w:val="005B6C30"/>
    <w:rsid w:val="005C05ED"/>
    <w:rsid w:val="005C2249"/>
    <w:rsid w:val="005C28B0"/>
    <w:rsid w:val="005C639C"/>
    <w:rsid w:val="005C779C"/>
    <w:rsid w:val="005D107E"/>
    <w:rsid w:val="005D1BE2"/>
    <w:rsid w:val="005D1D81"/>
    <w:rsid w:val="005D3159"/>
    <w:rsid w:val="005D364D"/>
    <w:rsid w:val="005D447A"/>
    <w:rsid w:val="005D5D14"/>
    <w:rsid w:val="005D6677"/>
    <w:rsid w:val="005D754F"/>
    <w:rsid w:val="005D7757"/>
    <w:rsid w:val="005E00C6"/>
    <w:rsid w:val="005E0283"/>
    <w:rsid w:val="005E1140"/>
    <w:rsid w:val="005E2BB1"/>
    <w:rsid w:val="005E52C2"/>
    <w:rsid w:val="005E5882"/>
    <w:rsid w:val="005F3768"/>
    <w:rsid w:val="005F45C4"/>
    <w:rsid w:val="005F4C4C"/>
    <w:rsid w:val="005F611F"/>
    <w:rsid w:val="005F6938"/>
    <w:rsid w:val="005F6F10"/>
    <w:rsid w:val="0060019F"/>
    <w:rsid w:val="00601DCB"/>
    <w:rsid w:val="00602A3E"/>
    <w:rsid w:val="00603C94"/>
    <w:rsid w:val="00605871"/>
    <w:rsid w:val="006058E6"/>
    <w:rsid w:val="006066D9"/>
    <w:rsid w:val="00610D47"/>
    <w:rsid w:val="00610E5D"/>
    <w:rsid w:val="00612851"/>
    <w:rsid w:val="00615895"/>
    <w:rsid w:val="00616178"/>
    <w:rsid w:val="0061714B"/>
    <w:rsid w:val="0061796B"/>
    <w:rsid w:val="00622445"/>
    <w:rsid w:val="006224EC"/>
    <w:rsid w:val="0062301B"/>
    <w:rsid w:val="00623FC2"/>
    <w:rsid w:val="00625120"/>
    <w:rsid w:val="00626780"/>
    <w:rsid w:val="00627F9A"/>
    <w:rsid w:val="00631225"/>
    <w:rsid w:val="0063381C"/>
    <w:rsid w:val="006352EA"/>
    <w:rsid w:val="00636964"/>
    <w:rsid w:val="00637AEA"/>
    <w:rsid w:val="00640F2F"/>
    <w:rsid w:val="00641C47"/>
    <w:rsid w:val="006423E2"/>
    <w:rsid w:val="0064325D"/>
    <w:rsid w:val="006438E5"/>
    <w:rsid w:val="006446E2"/>
    <w:rsid w:val="0064485D"/>
    <w:rsid w:val="00644F91"/>
    <w:rsid w:val="006455AB"/>
    <w:rsid w:val="00647147"/>
    <w:rsid w:val="006476E2"/>
    <w:rsid w:val="006504A4"/>
    <w:rsid w:val="006507AB"/>
    <w:rsid w:val="0065228A"/>
    <w:rsid w:val="0065353A"/>
    <w:rsid w:val="00654374"/>
    <w:rsid w:val="00655101"/>
    <w:rsid w:val="00655CE7"/>
    <w:rsid w:val="00656EE2"/>
    <w:rsid w:val="00662A97"/>
    <w:rsid w:val="00664B3D"/>
    <w:rsid w:val="006742E7"/>
    <w:rsid w:val="00677337"/>
    <w:rsid w:val="00680895"/>
    <w:rsid w:val="00680F23"/>
    <w:rsid w:val="006823EB"/>
    <w:rsid w:val="006844F5"/>
    <w:rsid w:val="00687280"/>
    <w:rsid w:val="0069040E"/>
    <w:rsid w:val="00692563"/>
    <w:rsid w:val="006939F8"/>
    <w:rsid w:val="00694B0B"/>
    <w:rsid w:val="00696075"/>
    <w:rsid w:val="0069663B"/>
    <w:rsid w:val="006971A0"/>
    <w:rsid w:val="0069730D"/>
    <w:rsid w:val="0069744D"/>
    <w:rsid w:val="006A040B"/>
    <w:rsid w:val="006A1900"/>
    <w:rsid w:val="006A3FD7"/>
    <w:rsid w:val="006A50FC"/>
    <w:rsid w:val="006A679F"/>
    <w:rsid w:val="006A6850"/>
    <w:rsid w:val="006A6B30"/>
    <w:rsid w:val="006A781B"/>
    <w:rsid w:val="006B30FE"/>
    <w:rsid w:val="006B3EA9"/>
    <w:rsid w:val="006B48C6"/>
    <w:rsid w:val="006B5BC8"/>
    <w:rsid w:val="006B5C97"/>
    <w:rsid w:val="006B6064"/>
    <w:rsid w:val="006B63AA"/>
    <w:rsid w:val="006C11C4"/>
    <w:rsid w:val="006C2183"/>
    <w:rsid w:val="006C2699"/>
    <w:rsid w:val="006C6063"/>
    <w:rsid w:val="006D530C"/>
    <w:rsid w:val="006D5973"/>
    <w:rsid w:val="006E0869"/>
    <w:rsid w:val="006E1A9C"/>
    <w:rsid w:val="006E42F9"/>
    <w:rsid w:val="006E478B"/>
    <w:rsid w:val="006E5325"/>
    <w:rsid w:val="006F2424"/>
    <w:rsid w:val="006F2704"/>
    <w:rsid w:val="006F55A3"/>
    <w:rsid w:val="006F5807"/>
    <w:rsid w:val="006F59C5"/>
    <w:rsid w:val="006F78C2"/>
    <w:rsid w:val="007007F8"/>
    <w:rsid w:val="00701CA7"/>
    <w:rsid w:val="0070233A"/>
    <w:rsid w:val="00702D5E"/>
    <w:rsid w:val="007030CC"/>
    <w:rsid w:val="0070355B"/>
    <w:rsid w:val="00703F8B"/>
    <w:rsid w:val="00703FB1"/>
    <w:rsid w:val="007047A7"/>
    <w:rsid w:val="00707847"/>
    <w:rsid w:val="00712376"/>
    <w:rsid w:val="00712963"/>
    <w:rsid w:val="007135EB"/>
    <w:rsid w:val="007147B6"/>
    <w:rsid w:val="007154B3"/>
    <w:rsid w:val="007200EE"/>
    <w:rsid w:val="00722B3D"/>
    <w:rsid w:val="00722E6B"/>
    <w:rsid w:val="00722E9F"/>
    <w:rsid w:val="00724592"/>
    <w:rsid w:val="00724FAA"/>
    <w:rsid w:val="00727293"/>
    <w:rsid w:val="007354EB"/>
    <w:rsid w:val="0073561A"/>
    <w:rsid w:val="00735F4D"/>
    <w:rsid w:val="0073636F"/>
    <w:rsid w:val="007427CE"/>
    <w:rsid w:val="0074330E"/>
    <w:rsid w:val="007434EE"/>
    <w:rsid w:val="007455FD"/>
    <w:rsid w:val="0075095A"/>
    <w:rsid w:val="00750C91"/>
    <w:rsid w:val="00750D1D"/>
    <w:rsid w:val="00752847"/>
    <w:rsid w:val="00752BC5"/>
    <w:rsid w:val="00752C9C"/>
    <w:rsid w:val="00753488"/>
    <w:rsid w:val="00753D45"/>
    <w:rsid w:val="00756A21"/>
    <w:rsid w:val="0076085B"/>
    <w:rsid w:val="00760F45"/>
    <w:rsid w:val="007621BC"/>
    <w:rsid w:val="00762A72"/>
    <w:rsid w:val="00764519"/>
    <w:rsid w:val="00764783"/>
    <w:rsid w:val="007649E2"/>
    <w:rsid w:val="00765453"/>
    <w:rsid w:val="00765CC3"/>
    <w:rsid w:val="007679B3"/>
    <w:rsid w:val="007702CA"/>
    <w:rsid w:val="0077308E"/>
    <w:rsid w:val="00774340"/>
    <w:rsid w:val="007743A5"/>
    <w:rsid w:val="00774CDD"/>
    <w:rsid w:val="00774F54"/>
    <w:rsid w:val="00775715"/>
    <w:rsid w:val="0077674F"/>
    <w:rsid w:val="00777850"/>
    <w:rsid w:val="007819E0"/>
    <w:rsid w:val="007832C1"/>
    <w:rsid w:val="00784CC1"/>
    <w:rsid w:val="00785E89"/>
    <w:rsid w:val="00786AD2"/>
    <w:rsid w:val="00787C62"/>
    <w:rsid w:val="0079129C"/>
    <w:rsid w:val="00791754"/>
    <w:rsid w:val="00793C03"/>
    <w:rsid w:val="007964D5"/>
    <w:rsid w:val="00797954"/>
    <w:rsid w:val="00797EB5"/>
    <w:rsid w:val="007A072E"/>
    <w:rsid w:val="007A4696"/>
    <w:rsid w:val="007A7A47"/>
    <w:rsid w:val="007B163B"/>
    <w:rsid w:val="007B2A54"/>
    <w:rsid w:val="007B3AFB"/>
    <w:rsid w:val="007B43AC"/>
    <w:rsid w:val="007B49C5"/>
    <w:rsid w:val="007B49DC"/>
    <w:rsid w:val="007B5F9F"/>
    <w:rsid w:val="007C1647"/>
    <w:rsid w:val="007C38AF"/>
    <w:rsid w:val="007C399F"/>
    <w:rsid w:val="007C4AE6"/>
    <w:rsid w:val="007C60F0"/>
    <w:rsid w:val="007C6C6B"/>
    <w:rsid w:val="007D0ACE"/>
    <w:rsid w:val="007D222F"/>
    <w:rsid w:val="007D424F"/>
    <w:rsid w:val="007D5EAA"/>
    <w:rsid w:val="007D67A7"/>
    <w:rsid w:val="007E2E72"/>
    <w:rsid w:val="007E2EAD"/>
    <w:rsid w:val="007E3B57"/>
    <w:rsid w:val="007E6696"/>
    <w:rsid w:val="007F0F6A"/>
    <w:rsid w:val="007F27F3"/>
    <w:rsid w:val="007F59BC"/>
    <w:rsid w:val="0080006A"/>
    <w:rsid w:val="008004C6"/>
    <w:rsid w:val="00803407"/>
    <w:rsid w:val="00803ECA"/>
    <w:rsid w:val="008049B3"/>
    <w:rsid w:val="00805885"/>
    <w:rsid w:val="00806346"/>
    <w:rsid w:val="00811A5D"/>
    <w:rsid w:val="00812B72"/>
    <w:rsid w:val="00814F30"/>
    <w:rsid w:val="008158DA"/>
    <w:rsid w:val="00816594"/>
    <w:rsid w:val="00817ED9"/>
    <w:rsid w:val="00821E36"/>
    <w:rsid w:val="008225A1"/>
    <w:rsid w:val="00823221"/>
    <w:rsid w:val="0082636C"/>
    <w:rsid w:val="00830665"/>
    <w:rsid w:val="00832246"/>
    <w:rsid w:val="0083349C"/>
    <w:rsid w:val="00833507"/>
    <w:rsid w:val="00833785"/>
    <w:rsid w:val="00836908"/>
    <w:rsid w:val="0084251D"/>
    <w:rsid w:val="00842C05"/>
    <w:rsid w:val="00843FFA"/>
    <w:rsid w:val="00844350"/>
    <w:rsid w:val="008463CD"/>
    <w:rsid w:val="00847B53"/>
    <w:rsid w:val="00851103"/>
    <w:rsid w:val="0085253B"/>
    <w:rsid w:val="00854C7D"/>
    <w:rsid w:val="0085663E"/>
    <w:rsid w:val="00865677"/>
    <w:rsid w:val="008674F9"/>
    <w:rsid w:val="00867AFD"/>
    <w:rsid w:val="00870440"/>
    <w:rsid w:val="00871E1F"/>
    <w:rsid w:val="008741B1"/>
    <w:rsid w:val="00874917"/>
    <w:rsid w:val="00875097"/>
    <w:rsid w:val="00875B44"/>
    <w:rsid w:val="00876115"/>
    <w:rsid w:val="0087619D"/>
    <w:rsid w:val="00876713"/>
    <w:rsid w:val="00876903"/>
    <w:rsid w:val="00876EDD"/>
    <w:rsid w:val="008779D1"/>
    <w:rsid w:val="0088098D"/>
    <w:rsid w:val="008816F9"/>
    <w:rsid w:val="00883358"/>
    <w:rsid w:val="008837CD"/>
    <w:rsid w:val="00883C08"/>
    <w:rsid w:val="008875C2"/>
    <w:rsid w:val="00890A65"/>
    <w:rsid w:val="00890D07"/>
    <w:rsid w:val="008911C3"/>
    <w:rsid w:val="008944AC"/>
    <w:rsid w:val="00895373"/>
    <w:rsid w:val="008A1A1F"/>
    <w:rsid w:val="008A470E"/>
    <w:rsid w:val="008A4BD2"/>
    <w:rsid w:val="008A4C80"/>
    <w:rsid w:val="008A69CC"/>
    <w:rsid w:val="008A6DBF"/>
    <w:rsid w:val="008A729A"/>
    <w:rsid w:val="008A76BA"/>
    <w:rsid w:val="008A7DF6"/>
    <w:rsid w:val="008B2000"/>
    <w:rsid w:val="008B24AD"/>
    <w:rsid w:val="008B4483"/>
    <w:rsid w:val="008B4E5E"/>
    <w:rsid w:val="008C08F0"/>
    <w:rsid w:val="008C2905"/>
    <w:rsid w:val="008C2B2E"/>
    <w:rsid w:val="008C40E8"/>
    <w:rsid w:val="008C6CE8"/>
    <w:rsid w:val="008D1EB8"/>
    <w:rsid w:val="008D2421"/>
    <w:rsid w:val="008D306A"/>
    <w:rsid w:val="008D498F"/>
    <w:rsid w:val="008D620B"/>
    <w:rsid w:val="008D7C37"/>
    <w:rsid w:val="008D7E55"/>
    <w:rsid w:val="008E0136"/>
    <w:rsid w:val="008E1FED"/>
    <w:rsid w:val="008F1D76"/>
    <w:rsid w:val="008F30E7"/>
    <w:rsid w:val="009001B3"/>
    <w:rsid w:val="009010EA"/>
    <w:rsid w:val="00904C7E"/>
    <w:rsid w:val="00904EE6"/>
    <w:rsid w:val="009053C4"/>
    <w:rsid w:val="00906DE0"/>
    <w:rsid w:val="00913EA7"/>
    <w:rsid w:val="00921793"/>
    <w:rsid w:val="00925143"/>
    <w:rsid w:val="009266E6"/>
    <w:rsid w:val="00930F2E"/>
    <w:rsid w:val="0093176D"/>
    <w:rsid w:val="00932F15"/>
    <w:rsid w:val="00934584"/>
    <w:rsid w:val="0093593E"/>
    <w:rsid w:val="00940A70"/>
    <w:rsid w:val="00940F12"/>
    <w:rsid w:val="00941256"/>
    <w:rsid w:val="009426D9"/>
    <w:rsid w:val="009449B1"/>
    <w:rsid w:val="00944C16"/>
    <w:rsid w:val="00945467"/>
    <w:rsid w:val="009461E6"/>
    <w:rsid w:val="0094644C"/>
    <w:rsid w:val="0094741E"/>
    <w:rsid w:val="009479F3"/>
    <w:rsid w:val="00951651"/>
    <w:rsid w:val="00952855"/>
    <w:rsid w:val="00955994"/>
    <w:rsid w:val="00956B86"/>
    <w:rsid w:val="00957406"/>
    <w:rsid w:val="00961A67"/>
    <w:rsid w:val="00961E36"/>
    <w:rsid w:val="009634BD"/>
    <w:rsid w:val="009652F6"/>
    <w:rsid w:val="00966188"/>
    <w:rsid w:val="00966715"/>
    <w:rsid w:val="00970955"/>
    <w:rsid w:val="009749D2"/>
    <w:rsid w:val="0097584E"/>
    <w:rsid w:val="009770D6"/>
    <w:rsid w:val="009776A1"/>
    <w:rsid w:val="0098061E"/>
    <w:rsid w:val="0098177B"/>
    <w:rsid w:val="009818DD"/>
    <w:rsid w:val="00981DD1"/>
    <w:rsid w:val="00990897"/>
    <w:rsid w:val="00992A09"/>
    <w:rsid w:val="00993CB5"/>
    <w:rsid w:val="009950F8"/>
    <w:rsid w:val="009968F3"/>
    <w:rsid w:val="00996C29"/>
    <w:rsid w:val="009971FF"/>
    <w:rsid w:val="00997B50"/>
    <w:rsid w:val="00997D4E"/>
    <w:rsid w:val="009A0691"/>
    <w:rsid w:val="009A1459"/>
    <w:rsid w:val="009A35EC"/>
    <w:rsid w:val="009A4C01"/>
    <w:rsid w:val="009A6FE5"/>
    <w:rsid w:val="009A786A"/>
    <w:rsid w:val="009B4A1B"/>
    <w:rsid w:val="009B691F"/>
    <w:rsid w:val="009B721F"/>
    <w:rsid w:val="009C03EE"/>
    <w:rsid w:val="009C17BE"/>
    <w:rsid w:val="009C43DC"/>
    <w:rsid w:val="009C6D89"/>
    <w:rsid w:val="009C75E5"/>
    <w:rsid w:val="009C78D2"/>
    <w:rsid w:val="009D143E"/>
    <w:rsid w:val="009D56BA"/>
    <w:rsid w:val="009D61B8"/>
    <w:rsid w:val="009D7924"/>
    <w:rsid w:val="009D7AEF"/>
    <w:rsid w:val="009E104F"/>
    <w:rsid w:val="009E1DBF"/>
    <w:rsid w:val="009E31DF"/>
    <w:rsid w:val="009E34DF"/>
    <w:rsid w:val="009E57F0"/>
    <w:rsid w:val="009E5987"/>
    <w:rsid w:val="009E5E95"/>
    <w:rsid w:val="009E7954"/>
    <w:rsid w:val="009F0984"/>
    <w:rsid w:val="009F0BCB"/>
    <w:rsid w:val="009F1E15"/>
    <w:rsid w:val="009F33B2"/>
    <w:rsid w:val="009F4A06"/>
    <w:rsid w:val="009F637B"/>
    <w:rsid w:val="009F7201"/>
    <w:rsid w:val="00A02464"/>
    <w:rsid w:val="00A03041"/>
    <w:rsid w:val="00A033F7"/>
    <w:rsid w:val="00A07330"/>
    <w:rsid w:val="00A07E98"/>
    <w:rsid w:val="00A10A21"/>
    <w:rsid w:val="00A11AAF"/>
    <w:rsid w:val="00A143AD"/>
    <w:rsid w:val="00A17695"/>
    <w:rsid w:val="00A219AD"/>
    <w:rsid w:val="00A22ACC"/>
    <w:rsid w:val="00A25951"/>
    <w:rsid w:val="00A27702"/>
    <w:rsid w:val="00A300FE"/>
    <w:rsid w:val="00A3058A"/>
    <w:rsid w:val="00A316F0"/>
    <w:rsid w:val="00A3173A"/>
    <w:rsid w:val="00A3196D"/>
    <w:rsid w:val="00A32B1F"/>
    <w:rsid w:val="00A3351F"/>
    <w:rsid w:val="00A339C3"/>
    <w:rsid w:val="00A40357"/>
    <w:rsid w:val="00A40C40"/>
    <w:rsid w:val="00A42058"/>
    <w:rsid w:val="00A44C2A"/>
    <w:rsid w:val="00A45FB6"/>
    <w:rsid w:val="00A50657"/>
    <w:rsid w:val="00A50EF0"/>
    <w:rsid w:val="00A51180"/>
    <w:rsid w:val="00A512A6"/>
    <w:rsid w:val="00A52C70"/>
    <w:rsid w:val="00A5494A"/>
    <w:rsid w:val="00A54D10"/>
    <w:rsid w:val="00A55B61"/>
    <w:rsid w:val="00A56057"/>
    <w:rsid w:val="00A568F4"/>
    <w:rsid w:val="00A579E7"/>
    <w:rsid w:val="00A57BF4"/>
    <w:rsid w:val="00A610F3"/>
    <w:rsid w:val="00A61376"/>
    <w:rsid w:val="00A62A26"/>
    <w:rsid w:val="00A64F0D"/>
    <w:rsid w:val="00A737ED"/>
    <w:rsid w:val="00A76731"/>
    <w:rsid w:val="00A7719D"/>
    <w:rsid w:val="00A77FB4"/>
    <w:rsid w:val="00A8124F"/>
    <w:rsid w:val="00A82222"/>
    <w:rsid w:val="00A822FC"/>
    <w:rsid w:val="00A85972"/>
    <w:rsid w:val="00A86053"/>
    <w:rsid w:val="00A90284"/>
    <w:rsid w:val="00A90A88"/>
    <w:rsid w:val="00A93759"/>
    <w:rsid w:val="00A946C5"/>
    <w:rsid w:val="00A94E9C"/>
    <w:rsid w:val="00AA1FBE"/>
    <w:rsid w:val="00AA4921"/>
    <w:rsid w:val="00AA4AF9"/>
    <w:rsid w:val="00AA65DA"/>
    <w:rsid w:val="00AA67A6"/>
    <w:rsid w:val="00AA6CA6"/>
    <w:rsid w:val="00AB100C"/>
    <w:rsid w:val="00AB152F"/>
    <w:rsid w:val="00AB1E30"/>
    <w:rsid w:val="00AB3778"/>
    <w:rsid w:val="00AB3AF2"/>
    <w:rsid w:val="00AB5A3A"/>
    <w:rsid w:val="00AB6174"/>
    <w:rsid w:val="00AB6D85"/>
    <w:rsid w:val="00AC2416"/>
    <w:rsid w:val="00AC37D1"/>
    <w:rsid w:val="00AD44A3"/>
    <w:rsid w:val="00AD5BF7"/>
    <w:rsid w:val="00AD5E6C"/>
    <w:rsid w:val="00AD60C3"/>
    <w:rsid w:val="00AD79E8"/>
    <w:rsid w:val="00AE2F59"/>
    <w:rsid w:val="00AE32FD"/>
    <w:rsid w:val="00AE5042"/>
    <w:rsid w:val="00AE51B9"/>
    <w:rsid w:val="00AE6D1E"/>
    <w:rsid w:val="00AF0A4B"/>
    <w:rsid w:val="00AF1D64"/>
    <w:rsid w:val="00AF20F3"/>
    <w:rsid w:val="00AF362D"/>
    <w:rsid w:val="00AF5238"/>
    <w:rsid w:val="00AF53D5"/>
    <w:rsid w:val="00AF55EF"/>
    <w:rsid w:val="00AF6869"/>
    <w:rsid w:val="00B00F6B"/>
    <w:rsid w:val="00B037E1"/>
    <w:rsid w:val="00B0392E"/>
    <w:rsid w:val="00B05FCA"/>
    <w:rsid w:val="00B07945"/>
    <w:rsid w:val="00B11079"/>
    <w:rsid w:val="00B11655"/>
    <w:rsid w:val="00B132A8"/>
    <w:rsid w:val="00B218E2"/>
    <w:rsid w:val="00B229E2"/>
    <w:rsid w:val="00B233B3"/>
    <w:rsid w:val="00B245BA"/>
    <w:rsid w:val="00B24791"/>
    <w:rsid w:val="00B24C15"/>
    <w:rsid w:val="00B252C1"/>
    <w:rsid w:val="00B3119E"/>
    <w:rsid w:val="00B338A9"/>
    <w:rsid w:val="00B34436"/>
    <w:rsid w:val="00B3486B"/>
    <w:rsid w:val="00B3664C"/>
    <w:rsid w:val="00B36FA9"/>
    <w:rsid w:val="00B372DE"/>
    <w:rsid w:val="00B37FA4"/>
    <w:rsid w:val="00B40160"/>
    <w:rsid w:val="00B42B70"/>
    <w:rsid w:val="00B435CD"/>
    <w:rsid w:val="00B446FA"/>
    <w:rsid w:val="00B44ABE"/>
    <w:rsid w:val="00B44ADE"/>
    <w:rsid w:val="00B4599C"/>
    <w:rsid w:val="00B46980"/>
    <w:rsid w:val="00B4772F"/>
    <w:rsid w:val="00B47E7B"/>
    <w:rsid w:val="00B51674"/>
    <w:rsid w:val="00B51FCC"/>
    <w:rsid w:val="00B53167"/>
    <w:rsid w:val="00B5359A"/>
    <w:rsid w:val="00B555F3"/>
    <w:rsid w:val="00B556F3"/>
    <w:rsid w:val="00B56771"/>
    <w:rsid w:val="00B609CF"/>
    <w:rsid w:val="00B6567C"/>
    <w:rsid w:val="00B70FA8"/>
    <w:rsid w:val="00B72A83"/>
    <w:rsid w:val="00B733A7"/>
    <w:rsid w:val="00B76678"/>
    <w:rsid w:val="00B82527"/>
    <w:rsid w:val="00B84E62"/>
    <w:rsid w:val="00B85F4E"/>
    <w:rsid w:val="00B86E19"/>
    <w:rsid w:val="00B8724E"/>
    <w:rsid w:val="00B92241"/>
    <w:rsid w:val="00B92989"/>
    <w:rsid w:val="00B9358F"/>
    <w:rsid w:val="00B94E3A"/>
    <w:rsid w:val="00B9799F"/>
    <w:rsid w:val="00B97EE1"/>
    <w:rsid w:val="00BA155D"/>
    <w:rsid w:val="00BA636A"/>
    <w:rsid w:val="00BB23AF"/>
    <w:rsid w:val="00BB28E2"/>
    <w:rsid w:val="00BB54AC"/>
    <w:rsid w:val="00BB6785"/>
    <w:rsid w:val="00BB7DCE"/>
    <w:rsid w:val="00BC2109"/>
    <w:rsid w:val="00BC24DC"/>
    <w:rsid w:val="00BC51F8"/>
    <w:rsid w:val="00BD0305"/>
    <w:rsid w:val="00BD39ED"/>
    <w:rsid w:val="00BD3D3B"/>
    <w:rsid w:val="00BD54C1"/>
    <w:rsid w:val="00BD5B69"/>
    <w:rsid w:val="00BD5D7C"/>
    <w:rsid w:val="00BD6231"/>
    <w:rsid w:val="00BD749C"/>
    <w:rsid w:val="00BE0618"/>
    <w:rsid w:val="00BE3F50"/>
    <w:rsid w:val="00BE4F9A"/>
    <w:rsid w:val="00BE6A75"/>
    <w:rsid w:val="00BE7B47"/>
    <w:rsid w:val="00BF28F8"/>
    <w:rsid w:val="00BF478C"/>
    <w:rsid w:val="00BF5F8C"/>
    <w:rsid w:val="00C0339D"/>
    <w:rsid w:val="00C1074B"/>
    <w:rsid w:val="00C1092A"/>
    <w:rsid w:val="00C10AB8"/>
    <w:rsid w:val="00C138C2"/>
    <w:rsid w:val="00C15A2B"/>
    <w:rsid w:val="00C177D6"/>
    <w:rsid w:val="00C20D96"/>
    <w:rsid w:val="00C22432"/>
    <w:rsid w:val="00C2433F"/>
    <w:rsid w:val="00C253BD"/>
    <w:rsid w:val="00C25870"/>
    <w:rsid w:val="00C273AE"/>
    <w:rsid w:val="00C320AB"/>
    <w:rsid w:val="00C324DB"/>
    <w:rsid w:val="00C33303"/>
    <w:rsid w:val="00C3379D"/>
    <w:rsid w:val="00C34ABF"/>
    <w:rsid w:val="00C35D14"/>
    <w:rsid w:val="00C3651D"/>
    <w:rsid w:val="00C366F8"/>
    <w:rsid w:val="00C40842"/>
    <w:rsid w:val="00C40EA4"/>
    <w:rsid w:val="00C40FA6"/>
    <w:rsid w:val="00C412AD"/>
    <w:rsid w:val="00C42BE2"/>
    <w:rsid w:val="00C42C5B"/>
    <w:rsid w:val="00C432D2"/>
    <w:rsid w:val="00C44404"/>
    <w:rsid w:val="00C449C7"/>
    <w:rsid w:val="00C45055"/>
    <w:rsid w:val="00C51153"/>
    <w:rsid w:val="00C52496"/>
    <w:rsid w:val="00C524D9"/>
    <w:rsid w:val="00C52C1B"/>
    <w:rsid w:val="00C53602"/>
    <w:rsid w:val="00C538A6"/>
    <w:rsid w:val="00C53C3C"/>
    <w:rsid w:val="00C55242"/>
    <w:rsid w:val="00C5541F"/>
    <w:rsid w:val="00C56ECF"/>
    <w:rsid w:val="00C57F10"/>
    <w:rsid w:val="00C60605"/>
    <w:rsid w:val="00C62DC7"/>
    <w:rsid w:val="00C6339D"/>
    <w:rsid w:val="00C63924"/>
    <w:rsid w:val="00C65EB3"/>
    <w:rsid w:val="00C6742E"/>
    <w:rsid w:val="00C67B55"/>
    <w:rsid w:val="00C7159D"/>
    <w:rsid w:val="00C716A1"/>
    <w:rsid w:val="00C716EC"/>
    <w:rsid w:val="00C745BD"/>
    <w:rsid w:val="00C74AA7"/>
    <w:rsid w:val="00C74DFE"/>
    <w:rsid w:val="00C75A73"/>
    <w:rsid w:val="00C76A3D"/>
    <w:rsid w:val="00C7739C"/>
    <w:rsid w:val="00C81FB8"/>
    <w:rsid w:val="00C821B9"/>
    <w:rsid w:val="00C8512E"/>
    <w:rsid w:val="00C86713"/>
    <w:rsid w:val="00C869FD"/>
    <w:rsid w:val="00C86C88"/>
    <w:rsid w:val="00C86E62"/>
    <w:rsid w:val="00C91DFA"/>
    <w:rsid w:val="00C9244E"/>
    <w:rsid w:val="00C927F1"/>
    <w:rsid w:val="00C92B04"/>
    <w:rsid w:val="00C94615"/>
    <w:rsid w:val="00C95D0A"/>
    <w:rsid w:val="00C95DBF"/>
    <w:rsid w:val="00C95F78"/>
    <w:rsid w:val="00C971B6"/>
    <w:rsid w:val="00CA218E"/>
    <w:rsid w:val="00CA23F7"/>
    <w:rsid w:val="00CA47D5"/>
    <w:rsid w:val="00CA61B1"/>
    <w:rsid w:val="00CA747A"/>
    <w:rsid w:val="00CB0E24"/>
    <w:rsid w:val="00CC07DA"/>
    <w:rsid w:val="00CC260A"/>
    <w:rsid w:val="00CC2725"/>
    <w:rsid w:val="00CC4A21"/>
    <w:rsid w:val="00CC62E9"/>
    <w:rsid w:val="00CC6CDE"/>
    <w:rsid w:val="00CC7071"/>
    <w:rsid w:val="00CC7828"/>
    <w:rsid w:val="00CD03C2"/>
    <w:rsid w:val="00CD0999"/>
    <w:rsid w:val="00CD2AED"/>
    <w:rsid w:val="00CD41FC"/>
    <w:rsid w:val="00CD4BAB"/>
    <w:rsid w:val="00CE28D8"/>
    <w:rsid w:val="00CE4939"/>
    <w:rsid w:val="00CE6CE8"/>
    <w:rsid w:val="00CE7730"/>
    <w:rsid w:val="00CF03B0"/>
    <w:rsid w:val="00CF0BBF"/>
    <w:rsid w:val="00CF17FA"/>
    <w:rsid w:val="00CF1FDA"/>
    <w:rsid w:val="00CF3EF5"/>
    <w:rsid w:val="00CF7746"/>
    <w:rsid w:val="00D00763"/>
    <w:rsid w:val="00D00DF5"/>
    <w:rsid w:val="00D024E1"/>
    <w:rsid w:val="00D02855"/>
    <w:rsid w:val="00D0287D"/>
    <w:rsid w:val="00D02AF1"/>
    <w:rsid w:val="00D04646"/>
    <w:rsid w:val="00D07151"/>
    <w:rsid w:val="00D14E2F"/>
    <w:rsid w:val="00D20C81"/>
    <w:rsid w:val="00D30CCE"/>
    <w:rsid w:val="00D32937"/>
    <w:rsid w:val="00D33C29"/>
    <w:rsid w:val="00D346D9"/>
    <w:rsid w:val="00D34D7B"/>
    <w:rsid w:val="00D36482"/>
    <w:rsid w:val="00D41492"/>
    <w:rsid w:val="00D42370"/>
    <w:rsid w:val="00D44038"/>
    <w:rsid w:val="00D45803"/>
    <w:rsid w:val="00D4595E"/>
    <w:rsid w:val="00D53036"/>
    <w:rsid w:val="00D532E2"/>
    <w:rsid w:val="00D55BFE"/>
    <w:rsid w:val="00D55FF5"/>
    <w:rsid w:val="00D5632D"/>
    <w:rsid w:val="00D57140"/>
    <w:rsid w:val="00D57284"/>
    <w:rsid w:val="00D61897"/>
    <w:rsid w:val="00D6244B"/>
    <w:rsid w:val="00D626A4"/>
    <w:rsid w:val="00D636AC"/>
    <w:rsid w:val="00D6396B"/>
    <w:rsid w:val="00D65298"/>
    <w:rsid w:val="00D6626A"/>
    <w:rsid w:val="00D6721F"/>
    <w:rsid w:val="00D703E4"/>
    <w:rsid w:val="00D729F3"/>
    <w:rsid w:val="00D72D0B"/>
    <w:rsid w:val="00D743BE"/>
    <w:rsid w:val="00D75ED4"/>
    <w:rsid w:val="00D80A06"/>
    <w:rsid w:val="00D80B72"/>
    <w:rsid w:val="00D813BA"/>
    <w:rsid w:val="00D84586"/>
    <w:rsid w:val="00D84855"/>
    <w:rsid w:val="00D86A56"/>
    <w:rsid w:val="00D879E7"/>
    <w:rsid w:val="00D9073B"/>
    <w:rsid w:val="00D94750"/>
    <w:rsid w:val="00D957AF"/>
    <w:rsid w:val="00DA16BF"/>
    <w:rsid w:val="00DA2BE3"/>
    <w:rsid w:val="00DA2C48"/>
    <w:rsid w:val="00DA3002"/>
    <w:rsid w:val="00DA43A8"/>
    <w:rsid w:val="00DA5292"/>
    <w:rsid w:val="00DA55B5"/>
    <w:rsid w:val="00DA57EA"/>
    <w:rsid w:val="00DA5EE0"/>
    <w:rsid w:val="00DA6253"/>
    <w:rsid w:val="00DA790E"/>
    <w:rsid w:val="00DB17AF"/>
    <w:rsid w:val="00DB26C1"/>
    <w:rsid w:val="00DB2B12"/>
    <w:rsid w:val="00DB42C1"/>
    <w:rsid w:val="00DC0263"/>
    <w:rsid w:val="00DC07C2"/>
    <w:rsid w:val="00DC25B3"/>
    <w:rsid w:val="00DD1252"/>
    <w:rsid w:val="00DD173A"/>
    <w:rsid w:val="00DD19D2"/>
    <w:rsid w:val="00DD19D9"/>
    <w:rsid w:val="00DD1BE0"/>
    <w:rsid w:val="00DD2C0B"/>
    <w:rsid w:val="00DD7D2F"/>
    <w:rsid w:val="00DE1202"/>
    <w:rsid w:val="00DE1D8A"/>
    <w:rsid w:val="00DE2410"/>
    <w:rsid w:val="00DE3A8A"/>
    <w:rsid w:val="00DE3B31"/>
    <w:rsid w:val="00DE46B3"/>
    <w:rsid w:val="00DE4BFA"/>
    <w:rsid w:val="00DE570C"/>
    <w:rsid w:val="00DE6150"/>
    <w:rsid w:val="00DE617C"/>
    <w:rsid w:val="00DE6D83"/>
    <w:rsid w:val="00DE724B"/>
    <w:rsid w:val="00DE7AE2"/>
    <w:rsid w:val="00DF055E"/>
    <w:rsid w:val="00DF23DE"/>
    <w:rsid w:val="00DF2B1E"/>
    <w:rsid w:val="00DF2C19"/>
    <w:rsid w:val="00DF2FFB"/>
    <w:rsid w:val="00DF34BF"/>
    <w:rsid w:val="00DF38FF"/>
    <w:rsid w:val="00DF3BE6"/>
    <w:rsid w:val="00DF4962"/>
    <w:rsid w:val="00DF5CFE"/>
    <w:rsid w:val="00DF6D11"/>
    <w:rsid w:val="00DF7CE8"/>
    <w:rsid w:val="00E004DA"/>
    <w:rsid w:val="00E0424E"/>
    <w:rsid w:val="00E04F13"/>
    <w:rsid w:val="00E05534"/>
    <w:rsid w:val="00E07C51"/>
    <w:rsid w:val="00E1069A"/>
    <w:rsid w:val="00E1248B"/>
    <w:rsid w:val="00E14BE0"/>
    <w:rsid w:val="00E15063"/>
    <w:rsid w:val="00E15559"/>
    <w:rsid w:val="00E15854"/>
    <w:rsid w:val="00E16A87"/>
    <w:rsid w:val="00E174CF"/>
    <w:rsid w:val="00E20D07"/>
    <w:rsid w:val="00E20DAC"/>
    <w:rsid w:val="00E22322"/>
    <w:rsid w:val="00E23B21"/>
    <w:rsid w:val="00E24052"/>
    <w:rsid w:val="00E244DC"/>
    <w:rsid w:val="00E24765"/>
    <w:rsid w:val="00E27878"/>
    <w:rsid w:val="00E3019F"/>
    <w:rsid w:val="00E3048A"/>
    <w:rsid w:val="00E31FCC"/>
    <w:rsid w:val="00E346B3"/>
    <w:rsid w:val="00E374B2"/>
    <w:rsid w:val="00E419B2"/>
    <w:rsid w:val="00E421C5"/>
    <w:rsid w:val="00E44453"/>
    <w:rsid w:val="00E4788B"/>
    <w:rsid w:val="00E5232D"/>
    <w:rsid w:val="00E523AD"/>
    <w:rsid w:val="00E52C5D"/>
    <w:rsid w:val="00E53B8C"/>
    <w:rsid w:val="00E543AA"/>
    <w:rsid w:val="00E54C37"/>
    <w:rsid w:val="00E552AF"/>
    <w:rsid w:val="00E55F2E"/>
    <w:rsid w:val="00E56E7B"/>
    <w:rsid w:val="00E57BFC"/>
    <w:rsid w:val="00E61926"/>
    <w:rsid w:val="00E65419"/>
    <w:rsid w:val="00E65D0D"/>
    <w:rsid w:val="00E66369"/>
    <w:rsid w:val="00E70ECF"/>
    <w:rsid w:val="00E712D4"/>
    <w:rsid w:val="00E715DC"/>
    <w:rsid w:val="00E72978"/>
    <w:rsid w:val="00E72B87"/>
    <w:rsid w:val="00E72DB4"/>
    <w:rsid w:val="00E733F1"/>
    <w:rsid w:val="00E73A9E"/>
    <w:rsid w:val="00E763EA"/>
    <w:rsid w:val="00E76A85"/>
    <w:rsid w:val="00E81548"/>
    <w:rsid w:val="00E84ECF"/>
    <w:rsid w:val="00E87599"/>
    <w:rsid w:val="00E87F5B"/>
    <w:rsid w:val="00E905E3"/>
    <w:rsid w:val="00E94B08"/>
    <w:rsid w:val="00E9566A"/>
    <w:rsid w:val="00E95880"/>
    <w:rsid w:val="00E95C4D"/>
    <w:rsid w:val="00E97290"/>
    <w:rsid w:val="00EA08FB"/>
    <w:rsid w:val="00EA0E75"/>
    <w:rsid w:val="00EA2EA3"/>
    <w:rsid w:val="00EA6C1A"/>
    <w:rsid w:val="00EA776F"/>
    <w:rsid w:val="00EA7EC7"/>
    <w:rsid w:val="00EB007F"/>
    <w:rsid w:val="00EB206D"/>
    <w:rsid w:val="00EB3E63"/>
    <w:rsid w:val="00EB4807"/>
    <w:rsid w:val="00EB566A"/>
    <w:rsid w:val="00EB590D"/>
    <w:rsid w:val="00EB6EC9"/>
    <w:rsid w:val="00EC2493"/>
    <w:rsid w:val="00EC3257"/>
    <w:rsid w:val="00EC4390"/>
    <w:rsid w:val="00EC4600"/>
    <w:rsid w:val="00EC5DBB"/>
    <w:rsid w:val="00EC6D05"/>
    <w:rsid w:val="00ED06DD"/>
    <w:rsid w:val="00ED17AE"/>
    <w:rsid w:val="00EE09F2"/>
    <w:rsid w:val="00EE371D"/>
    <w:rsid w:val="00EE6EC3"/>
    <w:rsid w:val="00EF1BA9"/>
    <w:rsid w:val="00EF21A4"/>
    <w:rsid w:val="00EF2690"/>
    <w:rsid w:val="00EF2BA1"/>
    <w:rsid w:val="00EF2FDF"/>
    <w:rsid w:val="00EF31AD"/>
    <w:rsid w:val="00EF3C8A"/>
    <w:rsid w:val="00EF3E91"/>
    <w:rsid w:val="00EF49B7"/>
    <w:rsid w:val="00EF669C"/>
    <w:rsid w:val="00F00394"/>
    <w:rsid w:val="00F03EB3"/>
    <w:rsid w:val="00F06FDB"/>
    <w:rsid w:val="00F11A93"/>
    <w:rsid w:val="00F128C8"/>
    <w:rsid w:val="00F136BF"/>
    <w:rsid w:val="00F13EA4"/>
    <w:rsid w:val="00F145F8"/>
    <w:rsid w:val="00F14833"/>
    <w:rsid w:val="00F16B74"/>
    <w:rsid w:val="00F174D8"/>
    <w:rsid w:val="00F20566"/>
    <w:rsid w:val="00F25300"/>
    <w:rsid w:val="00F268EC"/>
    <w:rsid w:val="00F30647"/>
    <w:rsid w:val="00F31685"/>
    <w:rsid w:val="00F3186F"/>
    <w:rsid w:val="00F327F9"/>
    <w:rsid w:val="00F34E81"/>
    <w:rsid w:val="00F4237A"/>
    <w:rsid w:val="00F44454"/>
    <w:rsid w:val="00F44A48"/>
    <w:rsid w:val="00F46B97"/>
    <w:rsid w:val="00F47B9C"/>
    <w:rsid w:val="00F5049E"/>
    <w:rsid w:val="00F50E0A"/>
    <w:rsid w:val="00F50ED1"/>
    <w:rsid w:val="00F53167"/>
    <w:rsid w:val="00F538C7"/>
    <w:rsid w:val="00F54BB9"/>
    <w:rsid w:val="00F60961"/>
    <w:rsid w:val="00F62B0A"/>
    <w:rsid w:val="00F641F6"/>
    <w:rsid w:val="00F64289"/>
    <w:rsid w:val="00F65775"/>
    <w:rsid w:val="00F657A4"/>
    <w:rsid w:val="00F70570"/>
    <w:rsid w:val="00F72A31"/>
    <w:rsid w:val="00F74702"/>
    <w:rsid w:val="00F74AF5"/>
    <w:rsid w:val="00F761AC"/>
    <w:rsid w:val="00F76FB3"/>
    <w:rsid w:val="00F801D8"/>
    <w:rsid w:val="00F80CEE"/>
    <w:rsid w:val="00F81A9F"/>
    <w:rsid w:val="00F82C47"/>
    <w:rsid w:val="00F85A89"/>
    <w:rsid w:val="00F861C2"/>
    <w:rsid w:val="00F865CE"/>
    <w:rsid w:val="00F877E5"/>
    <w:rsid w:val="00F879E5"/>
    <w:rsid w:val="00F90099"/>
    <w:rsid w:val="00F91D2F"/>
    <w:rsid w:val="00F92197"/>
    <w:rsid w:val="00F9600E"/>
    <w:rsid w:val="00F96EB9"/>
    <w:rsid w:val="00F97A4E"/>
    <w:rsid w:val="00F97B2A"/>
    <w:rsid w:val="00FA2029"/>
    <w:rsid w:val="00FA319C"/>
    <w:rsid w:val="00FA5917"/>
    <w:rsid w:val="00FA624B"/>
    <w:rsid w:val="00FA62FC"/>
    <w:rsid w:val="00FA6442"/>
    <w:rsid w:val="00FA77C9"/>
    <w:rsid w:val="00FA78B6"/>
    <w:rsid w:val="00FB211A"/>
    <w:rsid w:val="00FB2C06"/>
    <w:rsid w:val="00FB34CB"/>
    <w:rsid w:val="00FB37F8"/>
    <w:rsid w:val="00FB3C53"/>
    <w:rsid w:val="00FB5C9C"/>
    <w:rsid w:val="00FB6535"/>
    <w:rsid w:val="00FB6893"/>
    <w:rsid w:val="00FB6EB1"/>
    <w:rsid w:val="00FB7B21"/>
    <w:rsid w:val="00FC25EC"/>
    <w:rsid w:val="00FC321D"/>
    <w:rsid w:val="00FC3DF0"/>
    <w:rsid w:val="00FC5122"/>
    <w:rsid w:val="00FD0875"/>
    <w:rsid w:val="00FD2538"/>
    <w:rsid w:val="00FD4DB7"/>
    <w:rsid w:val="00FD5D7F"/>
    <w:rsid w:val="00FD7B30"/>
    <w:rsid w:val="00FE047E"/>
    <w:rsid w:val="00FE0932"/>
    <w:rsid w:val="00FE254A"/>
    <w:rsid w:val="00FE2E3C"/>
    <w:rsid w:val="00FE4861"/>
    <w:rsid w:val="00FE5F5E"/>
    <w:rsid w:val="00FF09A5"/>
    <w:rsid w:val="00FF3265"/>
    <w:rsid w:val="00FF3406"/>
    <w:rsid w:val="00FF4502"/>
    <w:rsid w:val="00FF51CB"/>
    <w:rsid w:val="00FF73ED"/>
    <w:rsid w:val="00FF76C9"/>
    <w:rsid w:val="07DB0D2D"/>
    <w:rsid w:val="10938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16AE"/>
  <w15:chartTrackingRefBased/>
  <w15:docId w15:val="{496A7A28-7A8B-418C-A580-0283E0D5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Arial"/>
        <w:color w:val="000003"/>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6"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semiHidden="1" w:uiPriority="29"/>
    <w:lsdException w:name="Intense Quote" w:locked="0"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locked="0" w:semiHidden="1"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locked="0"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locked="0" w:uiPriority="50"/>
    <w:lsdException w:name="Grid Table 6 Colorful Accent 2" w:uiPriority="51"/>
    <w:lsdException w:name="Grid Table 7 Colorful Accent 2" w:locked="0"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locked="0"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locked="0"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uiPriority w:val="2"/>
    <w:qFormat/>
    <w:rsid w:val="00F65775"/>
    <w:pPr>
      <w:spacing w:after="0" w:line="240" w:lineRule="atLeast"/>
    </w:pPr>
  </w:style>
  <w:style w:type="paragraph" w:styleId="Kop1">
    <w:name w:val="heading 1"/>
    <w:basedOn w:val="Standaard"/>
    <w:next w:val="Standaard"/>
    <w:link w:val="Kop1Char"/>
    <w:uiPriority w:val="1"/>
    <w:qFormat/>
    <w:rsid w:val="009E7954"/>
    <w:pPr>
      <w:keepNext/>
      <w:keepLines/>
      <w:numPr>
        <w:numId w:val="16"/>
      </w:numPr>
      <w:spacing w:before="280" w:after="200" w:line="280" w:lineRule="atLeast"/>
      <w:contextualSpacing/>
      <w:outlineLvl w:val="0"/>
    </w:pPr>
    <w:rPr>
      <w:rFonts w:eastAsiaTheme="majorEastAsia" w:cstheme="majorBidi"/>
      <w:b/>
      <w:color w:val="auto"/>
      <w:sz w:val="28"/>
      <w:szCs w:val="32"/>
    </w:rPr>
  </w:style>
  <w:style w:type="paragraph" w:styleId="Kop2">
    <w:name w:val="heading 2"/>
    <w:basedOn w:val="Standaard"/>
    <w:next w:val="Standaard"/>
    <w:link w:val="Kop2Char"/>
    <w:uiPriority w:val="1"/>
    <w:qFormat/>
    <w:rsid w:val="009E7954"/>
    <w:pPr>
      <w:keepNext/>
      <w:keepLines/>
      <w:numPr>
        <w:ilvl w:val="1"/>
        <w:numId w:val="17"/>
      </w:numPr>
      <w:spacing w:before="320" w:line="280" w:lineRule="atLeast"/>
      <w:contextualSpacing/>
      <w:outlineLvl w:val="1"/>
    </w:pPr>
    <w:rPr>
      <w:rFonts w:eastAsiaTheme="majorEastAsia" w:cstheme="majorBidi"/>
      <w:b/>
      <w:sz w:val="24"/>
      <w:szCs w:val="26"/>
    </w:rPr>
  </w:style>
  <w:style w:type="paragraph" w:styleId="Kop3">
    <w:name w:val="heading 3"/>
    <w:basedOn w:val="Standaard"/>
    <w:next w:val="Standaard"/>
    <w:link w:val="Kop3Char"/>
    <w:uiPriority w:val="1"/>
    <w:qFormat/>
    <w:rsid w:val="00D9073B"/>
    <w:pPr>
      <w:keepNext/>
      <w:keepLines/>
      <w:spacing w:before="200"/>
      <w:contextualSpacing/>
      <w:outlineLvl w:val="2"/>
    </w:pPr>
    <w:rPr>
      <w:rFonts w:eastAsiaTheme="majorEastAsia" w:cstheme="majorBidi"/>
      <w:b/>
      <w:szCs w:val="24"/>
    </w:rPr>
  </w:style>
  <w:style w:type="paragraph" w:styleId="Kop4">
    <w:name w:val="heading 4"/>
    <w:basedOn w:val="Standaard"/>
    <w:next w:val="Standaard"/>
    <w:link w:val="Kop4Char"/>
    <w:uiPriority w:val="3"/>
    <w:semiHidden/>
    <w:qFormat/>
    <w:rsid w:val="00EF3C8A"/>
    <w:pPr>
      <w:keepNext/>
      <w:keepLines/>
      <w:spacing w:before="40" w:line="259" w:lineRule="auto"/>
      <w:outlineLvl w:val="3"/>
    </w:pPr>
    <w:rPr>
      <w:rFonts w:eastAsiaTheme="majorEastAsia" w:cs="Times New Roman (Koppen CS)"/>
      <w:b/>
      <w:iCs/>
      <w:color w:val="auto"/>
      <w:u w:color="CAD6DA" w:themeColor="text2"/>
    </w:rPr>
  </w:style>
  <w:style w:type="paragraph" w:styleId="Kop5">
    <w:name w:val="heading 5"/>
    <w:basedOn w:val="Standaard"/>
    <w:next w:val="Standaard"/>
    <w:link w:val="Kop5Char"/>
    <w:uiPriority w:val="3"/>
    <w:semiHidden/>
    <w:rsid w:val="00CC4A21"/>
    <w:pPr>
      <w:keepNext/>
      <w:keepLines/>
      <w:numPr>
        <w:ilvl w:val="4"/>
        <w:numId w:val="16"/>
      </w:numPr>
      <w:spacing w:before="40"/>
      <w:outlineLvl w:val="4"/>
    </w:pPr>
    <w:rPr>
      <w:rFonts w:asciiTheme="majorHAnsi" w:eastAsiaTheme="majorEastAsia" w:hAnsiTheme="majorHAnsi" w:cstheme="majorBidi"/>
      <w:color w:val="03B550" w:themeColor="accent1" w:themeShade="BF"/>
    </w:rPr>
  </w:style>
  <w:style w:type="paragraph" w:styleId="Kop6">
    <w:name w:val="heading 6"/>
    <w:basedOn w:val="Standaard"/>
    <w:next w:val="Standaard"/>
    <w:link w:val="Kop6Char"/>
    <w:uiPriority w:val="3"/>
    <w:semiHidden/>
    <w:qFormat/>
    <w:rsid w:val="00CC4A21"/>
    <w:pPr>
      <w:keepNext/>
      <w:keepLines/>
      <w:numPr>
        <w:ilvl w:val="5"/>
        <w:numId w:val="16"/>
      </w:numPr>
      <w:spacing w:before="40"/>
      <w:outlineLvl w:val="5"/>
    </w:pPr>
    <w:rPr>
      <w:rFonts w:asciiTheme="majorHAnsi" w:eastAsiaTheme="majorEastAsia" w:hAnsiTheme="majorHAnsi" w:cstheme="majorBidi"/>
      <w:color w:val="027835" w:themeColor="accent1" w:themeShade="7F"/>
    </w:rPr>
  </w:style>
  <w:style w:type="paragraph" w:styleId="Kop7">
    <w:name w:val="heading 7"/>
    <w:aliases w:val="Bijlage"/>
    <w:basedOn w:val="Standaard"/>
    <w:next w:val="Standaard"/>
    <w:link w:val="Kop7Char"/>
    <w:uiPriority w:val="6"/>
    <w:semiHidden/>
    <w:qFormat/>
    <w:rsid w:val="000D2D01"/>
    <w:pPr>
      <w:keepNext/>
      <w:pageBreakBefore/>
      <w:numPr>
        <w:ilvl w:val="6"/>
        <w:numId w:val="16"/>
      </w:numPr>
      <w:tabs>
        <w:tab w:val="left" w:pos="1701"/>
      </w:tabs>
      <w:outlineLvl w:val="6"/>
    </w:pPr>
    <w:rPr>
      <w:b/>
      <w:bCs/>
      <w:sz w:val="36"/>
      <w:szCs w:val="36"/>
    </w:rPr>
  </w:style>
  <w:style w:type="paragraph" w:styleId="Kop8">
    <w:name w:val="heading 8"/>
    <w:basedOn w:val="Standaard"/>
    <w:next w:val="Standaard"/>
    <w:link w:val="Kop8Char"/>
    <w:uiPriority w:val="3"/>
    <w:semiHidden/>
    <w:qFormat/>
    <w:rsid w:val="00CC4A21"/>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Kop1"/>
    <w:next w:val="Standaard"/>
    <w:link w:val="Kop9Char"/>
    <w:uiPriority w:val="3"/>
    <w:semiHidden/>
    <w:qFormat/>
    <w:rsid w:val="00DC0263"/>
    <w:pPr>
      <w:numPr>
        <w:ilvl w:val="8"/>
        <w:numId w:val="15"/>
      </w:numPr>
      <w:tabs>
        <w:tab w:val="left" w:pos="0"/>
      </w:tabs>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34B0F"/>
    <w:rPr>
      <w:color w:val="808080"/>
    </w:rPr>
  </w:style>
  <w:style w:type="paragraph" w:customStyle="1" w:styleId="Hoofdtitel">
    <w:name w:val="Hoofdtitel"/>
    <w:basedOn w:val="Standaard"/>
    <w:link w:val="HoofdtitelChar"/>
    <w:semiHidden/>
    <w:qFormat/>
    <w:rsid w:val="008E1FED"/>
    <w:pPr>
      <w:framePr w:hSpace="141" w:wrap="around" w:vAnchor="page" w:hAnchor="text" w:y="11892"/>
    </w:pPr>
    <w:rPr>
      <w:b/>
      <w:bCs/>
      <w:color w:val="auto"/>
      <w:sz w:val="60"/>
      <w:szCs w:val="60"/>
    </w:rPr>
  </w:style>
  <w:style w:type="paragraph" w:customStyle="1" w:styleId="Subtitelvoorpagina">
    <w:name w:val="Subtitel voorpagina"/>
    <w:basedOn w:val="Standaard"/>
    <w:link w:val="SubtitelvoorpaginaChar"/>
    <w:semiHidden/>
    <w:qFormat/>
    <w:rsid w:val="00417F33"/>
    <w:pPr>
      <w:framePr w:hSpace="141" w:wrap="around" w:vAnchor="page" w:hAnchor="text" w:y="11892"/>
    </w:pPr>
    <w:rPr>
      <w:b/>
      <w:color w:val="05F26C" w:themeColor="accent1"/>
      <w:sz w:val="32"/>
      <w:szCs w:val="60"/>
    </w:rPr>
  </w:style>
  <w:style w:type="character" w:customStyle="1" w:styleId="HoofdtitelChar">
    <w:name w:val="Hoofdtitel Char"/>
    <w:basedOn w:val="Standaardalinea-lettertype"/>
    <w:link w:val="Hoofdtitel"/>
    <w:semiHidden/>
    <w:rsid w:val="004D011F"/>
    <w:rPr>
      <w:b/>
      <w:bCs/>
      <w:color w:val="auto"/>
      <w:sz w:val="60"/>
      <w:szCs w:val="60"/>
    </w:rPr>
  </w:style>
  <w:style w:type="character" w:customStyle="1" w:styleId="SubtitelvoorpaginaChar">
    <w:name w:val="Subtitel voorpagina Char"/>
    <w:basedOn w:val="Standaardalinea-lettertype"/>
    <w:link w:val="Subtitelvoorpagina"/>
    <w:semiHidden/>
    <w:rsid w:val="004D011F"/>
    <w:rPr>
      <w:b/>
      <w:color w:val="05F26C" w:themeColor="accent1"/>
      <w:sz w:val="32"/>
      <w:szCs w:val="60"/>
    </w:rPr>
  </w:style>
  <w:style w:type="character" w:customStyle="1" w:styleId="Kop1Char">
    <w:name w:val="Kop 1 Char"/>
    <w:basedOn w:val="Standaardalinea-lettertype"/>
    <w:link w:val="Kop1"/>
    <w:uiPriority w:val="1"/>
    <w:rsid w:val="009E7954"/>
    <w:rPr>
      <w:rFonts w:eastAsiaTheme="majorEastAsia" w:cstheme="majorBidi"/>
      <w:b/>
      <w:color w:val="auto"/>
      <w:sz w:val="28"/>
      <w:szCs w:val="32"/>
    </w:rPr>
  </w:style>
  <w:style w:type="paragraph" w:styleId="Lijstalinea">
    <w:name w:val="List Paragraph"/>
    <w:basedOn w:val="Standaard"/>
    <w:link w:val="LijstalineaChar"/>
    <w:uiPriority w:val="34"/>
    <w:semiHidden/>
    <w:rsid w:val="003006C3"/>
    <w:pPr>
      <w:ind w:left="720"/>
      <w:contextualSpacing/>
    </w:pPr>
  </w:style>
  <w:style w:type="character" w:customStyle="1" w:styleId="Kop2Char">
    <w:name w:val="Kop 2 Char"/>
    <w:basedOn w:val="Standaardalinea-lettertype"/>
    <w:link w:val="Kop2"/>
    <w:uiPriority w:val="1"/>
    <w:rsid w:val="009E7954"/>
    <w:rPr>
      <w:rFonts w:eastAsiaTheme="majorEastAsia" w:cstheme="majorBidi"/>
      <w:b/>
      <w:sz w:val="24"/>
      <w:szCs w:val="26"/>
    </w:rPr>
  </w:style>
  <w:style w:type="character" w:customStyle="1" w:styleId="Kop3Char">
    <w:name w:val="Kop 3 Char"/>
    <w:basedOn w:val="Standaardalinea-lettertype"/>
    <w:link w:val="Kop3"/>
    <w:uiPriority w:val="1"/>
    <w:rsid w:val="00D9073B"/>
    <w:rPr>
      <w:rFonts w:eastAsiaTheme="majorEastAsia" w:cstheme="majorBidi"/>
      <w:b/>
      <w:szCs w:val="24"/>
    </w:rPr>
  </w:style>
  <w:style w:type="paragraph" w:styleId="Inhopg1">
    <w:name w:val="toc 1"/>
    <w:basedOn w:val="Standaard"/>
    <w:next w:val="Standaard"/>
    <w:autoRedefine/>
    <w:uiPriority w:val="39"/>
    <w:semiHidden/>
    <w:rsid w:val="00803407"/>
    <w:pPr>
      <w:tabs>
        <w:tab w:val="left" w:pos="567"/>
        <w:tab w:val="right" w:leader="dot" w:pos="7927"/>
      </w:tabs>
      <w:spacing w:before="360"/>
      <w:ind w:left="567" w:hanging="567"/>
    </w:pPr>
    <w:rPr>
      <w:b/>
      <w:bCs/>
      <w:noProof/>
      <w:sz w:val="28"/>
      <w:szCs w:val="24"/>
    </w:rPr>
  </w:style>
  <w:style w:type="character" w:styleId="Hyperlink">
    <w:name w:val="Hyperlink"/>
    <w:basedOn w:val="Standaardalinea-lettertype"/>
    <w:uiPriority w:val="99"/>
    <w:rsid w:val="0074330E"/>
    <w:rPr>
      <w:color w:val="005325" w:themeColor="hyperlink"/>
      <w:u w:val="single"/>
    </w:rPr>
  </w:style>
  <w:style w:type="paragraph" w:customStyle="1" w:styleId="Lijstbullets2">
    <w:name w:val="Lijst bullets 2"/>
    <w:basedOn w:val="Lijstbullets1"/>
    <w:uiPriority w:val="3"/>
    <w:qFormat/>
    <w:rsid w:val="00417F33"/>
    <w:pPr>
      <w:numPr>
        <w:ilvl w:val="1"/>
      </w:numPr>
      <w:ind w:left="714" w:hanging="357"/>
    </w:pPr>
  </w:style>
  <w:style w:type="paragraph" w:styleId="Inhopg2">
    <w:name w:val="toc 2"/>
    <w:basedOn w:val="Standaard"/>
    <w:next w:val="Standaard"/>
    <w:autoRedefine/>
    <w:uiPriority w:val="39"/>
    <w:semiHidden/>
    <w:rsid w:val="00E87F5B"/>
    <w:pPr>
      <w:tabs>
        <w:tab w:val="left" w:pos="1276"/>
        <w:tab w:val="right" w:leader="dot" w:pos="7927"/>
      </w:tabs>
      <w:spacing w:before="60"/>
      <w:ind w:left="1276" w:hanging="709"/>
    </w:pPr>
    <w:rPr>
      <w:bCs/>
      <w:noProof/>
      <w:sz w:val="24"/>
    </w:rPr>
  </w:style>
  <w:style w:type="paragraph" w:styleId="Inhopg3">
    <w:name w:val="toc 3"/>
    <w:basedOn w:val="Standaard"/>
    <w:next w:val="Standaard"/>
    <w:autoRedefine/>
    <w:uiPriority w:val="39"/>
    <w:semiHidden/>
    <w:rsid w:val="00E87F5B"/>
    <w:pPr>
      <w:tabs>
        <w:tab w:val="left" w:pos="2127"/>
        <w:tab w:val="right" w:leader="dot" w:pos="7927"/>
      </w:tabs>
      <w:ind w:left="2127" w:hanging="851"/>
    </w:pPr>
    <w:rPr>
      <w:noProof/>
    </w:rPr>
  </w:style>
  <w:style w:type="paragraph" w:styleId="Inhopg4">
    <w:name w:val="toc 4"/>
    <w:basedOn w:val="Standaard"/>
    <w:next w:val="Standaard"/>
    <w:autoRedefine/>
    <w:uiPriority w:val="39"/>
    <w:semiHidden/>
    <w:rsid w:val="00D813BA"/>
    <w:pPr>
      <w:ind w:left="400"/>
    </w:pPr>
    <w:rPr>
      <w:rFonts w:asciiTheme="minorHAnsi" w:hAnsiTheme="minorHAnsi"/>
    </w:rPr>
  </w:style>
  <w:style w:type="paragraph" w:styleId="Inhopg5">
    <w:name w:val="toc 5"/>
    <w:basedOn w:val="Standaard"/>
    <w:next w:val="Standaard"/>
    <w:autoRedefine/>
    <w:uiPriority w:val="39"/>
    <w:semiHidden/>
    <w:rsid w:val="00D813BA"/>
    <w:pPr>
      <w:ind w:left="600"/>
    </w:pPr>
    <w:rPr>
      <w:rFonts w:asciiTheme="minorHAnsi" w:hAnsiTheme="minorHAnsi"/>
    </w:rPr>
  </w:style>
  <w:style w:type="paragraph" w:styleId="Inhopg6">
    <w:name w:val="toc 6"/>
    <w:basedOn w:val="Standaard"/>
    <w:next w:val="Standaard"/>
    <w:autoRedefine/>
    <w:uiPriority w:val="39"/>
    <w:semiHidden/>
    <w:rsid w:val="00417F33"/>
    <w:pPr>
      <w:tabs>
        <w:tab w:val="right" w:leader="dot" w:pos="7927"/>
      </w:tabs>
      <w:spacing w:before="360" w:after="60" w:line="288" w:lineRule="auto"/>
      <w:contextualSpacing/>
    </w:pPr>
    <w:rPr>
      <w:rFonts w:asciiTheme="minorHAnsi" w:hAnsiTheme="minorHAnsi"/>
      <w:noProof/>
    </w:rPr>
  </w:style>
  <w:style w:type="paragraph" w:styleId="Inhopg7">
    <w:name w:val="toc 7"/>
    <w:basedOn w:val="Inhopg6"/>
    <w:next w:val="Standaard"/>
    <w:autoRedefine/>
    <w:uiPriority w:val="39"/>
    <w:semiHidden/>
    <w:rsid w:val="00C34ABF"/>
    <w:rPr>
      <w:sz w:val="24"/>
      <w:szCs w:val="24"/>
    </w:rPr>
  </w:style>
  <w:style w:type="paragraph" w:styleId="Inhopg8">
    <w:name w:val="toc 8"/>
    <w:basedOn w:val="Standaard"/>
    <w:next w:val="Standaard"/>
    <w:autoRedefine/>
    <w:uiPriority w:val="39"/>
    <w:semiHidden/>
    <w:rsid w:val="00CA218E"/>
    <w:pPr>
      <w:ind w:left="1200"/>
    </w:pPr>
    <w:rPr>
      <w:rFonts w:asciiTheme="minorHAnsi" w:hAnsiTheme="minorHAnsi"/>
    </w:rPr>
  </w:style>
  <w:style w:type="paragraph" w:styleId="Koptekst">
    <w:name w:val="header"/>
    <w:basedOn w:val="Standaard"/>
    <w:link w:val="KoptekstChar"/>
    <w:uiPriority w:val="99"/>
    <w:semiHidden/>
    <w:rsid w:val="0006055A"/>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53488"/>
  </w:style>
  <w:style w:type="paragraph" w:styleId="Voettekst">
    <w:name w:val="footer"/>
    <w:basedOn w:val="Standaard"/>
    <w:link w:val="VoettekstChar"/>
    <w:uiPriority w:val="99"/>
    <w:semiHidden/>
    <w:rsid w:val="005A40AE"/>
    <w:pPr>
      <w:tabs>
        <w:tab w:val="right" w:pos="8079"/>
        <w:tab w:val="right" w:pos="9072"/>
      </w:tabs>
      <w:spacing w:line="240" w:lineRule="auto"/>
    </w:pPr>
  </w:style>
  <w:style w:type="character" w:customStyle="1" w:styleId="VoettekstChar">
    <w:name w:val="Voettekst Char"/>
    <w:basedOn w:val="Standaardalinea-lettertype"/>
    <w:link w:val="Voettekst"/>
    <w:uiPriority w:val="99"/>
    <w:semiHidden/>
    <w:rsid w:val="005A40AE"/>
  </w:style>
  <w:style w:type="paragraph" w:styleId="Bijschrift">
    <w:name w:val="caption"/>
    <w:basedOn w:val="Standaard"/>
    <w:next w:val="Standaard"/>
    <w:link w:val="BijschriftChar"/>
    <w:uiPriority w:val="6"/>
    <w:qFormat/>
    <w:rsid w:val="008158DA"/>
    <w:pPr>
      <w:spacing w:after="200" w:line="240" w:lineRule="auto"/>
    </w:pPr>
    <w:rPr>
      <w:i/>
      <w:iCs/>
      <w:color w:val="auto"/>
      <w:sz w:val="18"/>
      <w:szCs w:val="18"/>
    </w:rPr>
  </w:style>
  <w:style w:type="paragraph" w:customStyle="1" w:styleId="Disclaimer">
    <w:name w:val="Disclaimer"/>
    <w:basedOn w:val="Standaard"/>
    <w:uiPriority w:val="99"/>
    <w:semiHidden/>
    <w:rsid w:val="00133D13"/>
    <w:rPr>
      <w:rFonts w:eastAsia="Times New Roman" w:cs="Times New Roman"/>
      <w:sz w:val="16"/>
      <w:szCs w:val="24"/>
      <w:lang w:eastAsia="nl-NL"/>
    </w:rPr>
  </w:style>
  <w:style w:type="character" w:customStyle="1" w:styleId="Onopgelostemelding1">
    <w:name w:val="Onopgeloste melding1"/>
    <w:basedOn w:val="Standaardalinea-lettertype"/>
    <w:uiPriority w:val="99"/>
    <w:semiHidden/>
    <w:unhideWhenUsed/>
    <w:locked/>
    <w:rsid w:val="00D636AC"/>
    <w:rPr>
      <w:color w:val="808080"/>
      <w:shd w:val="clear" w:color="auto" w:fill="E6E6E6"/>
    </w:rPr>
  </w:style>
  <w:style w:type="paragraph" w:styleId="Ondertitel">
    <w:name w:val="Subtitle"/>
    <w:basedOn w:val="Standaard"/>
    <w:next w:val="Standaard"/>
    <w:link w:val="OndertitelChar"/>
    <w:uiPriority w:val="11"/>
    <w:semiHidden/>
    <w:rsid w:val="00514353"/>
    <w:pPr>
      <w:numPr>
        <w:ilvl w:val="1"/>
      </w:numPr>
      <w:ind w:left="709"/>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semiHidden/>
    <w:rsid w:val="00654374"/>
    <w:rPr>
      <w:rFonts w:eastAsiaTheme="minorEastAsia"/>
      <w:color w:val="5A5A5A" w:themeColor="text1" w:themeTint="A5"/>
      <w:spacing w:val="15"/>
      <w:sz w:val="22"/>
    </w:rPr>
  </w:style>
  <w:style w:type="character" w:customStyle="1" w:styleId="Kop4Char">
    <w:name w:val="Kop 4 Char"/>
    <w:basedOn w:val="Standaardalinea-lettertype"/>
    <w:link w:val="Kop4"/>
    <w:uiPriority w:val="3"/>
    <w:semiHidden/>
    <w:rsid w:val="000E29AD"/>
    <w:rPr>
      <w:rFonts w:eastAsiaTheme="majorEastAsia" w:cs="Times New Roman (Koppen CS)"/>
      <w:b/>
      <w:iCs/>
      <w:color w:val="auto"/>
      <w:u w:color="CAD6DA" w:themeColor="text2"/>
    </w:rPr>
  </w:style>
  <w:style w:type="character" w:customStyle="1" w:styleId="Kop5Char">
    <w:name w:val="Kop 5 Char"/>
    <w:basedOn w:val="Standaardalinea-lettertype"/>
    <w:link w:val="Kop5"/>
    <w:uiPriority w:val="3"/>
    <w:semiHidden/>
    <w:rsid w:val="000D0C19"/>
    <w:rPr>
      <w:rFonts w:asciiTheme="majorHAnsi" w:eastAsiaTheme="majorEastAsia" w:hAnsiTheme="majorHAnsi" w:cstheme="majorBidi"/>
      <w:color w:val="03B550" w:themeColor="accent1" w:themeShade="BF"/>
    </w:rPr>
  </w:style>
  <w:style w:type="character" w:customStyle="1" w:styleId="Kop6Char">
    <w:name w:val="Kop 6 Char"/>
    <w:basedOn w:val="Standaardalinea-lettertype"/>
    <w:link w:val="Kop6"/>
    <w:uiPriority w:val="3"/>
    <w:semiHidden/>
    <w:rsid w:val="00373923"/>
    <w:rPr>
      <w:rFonts w:asciiTheme="majorHAnsi" w:eastAsiaTheme="majorEastAsia" w:hAnsiTheme="majorHAnsi" w:cstheme="majorBidi"/>
      <w:color w:val="027835" w:themeColor="accent1" w:themeShade="7F"/>
    </w:rPr>
  </w:style>
  <w:style w:type="character" w:customStyle="1" w:styleId="Kop7Char">
    <w:name w:val="Kop 7 Char"/>
    <w:aliases w:val="Bijlage Char"/>
    <w:basedOn w:val="Standaardalinea-lettertype"/>
    <w:link w:val="Kop7"/>
    <w:uiPriority w:val="6"/>
    <w:semiHidden/>
    <w:rsid w:val="008E1FED"/>
    <w:rPr>
      <w:b/>
      <w:bCs/>
      <w:sz w:val="36"/>
      <w:szCs w:val="36"/>
    </w:rPr>
  </w:style>
  <w:style w:type="character" w:customStyle="1" w:styleId="Kop8Char">
    <w:name w:val="Kop 8 Char"/>
    <w:basedOn w:val="Standaardalinea-lettertype"/>
    <w:link w:val="Kop8"/>
    <w:uiPriority w:val="3"/>
    <w:semiHidden/>
    <w:rsid w:val="0037392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3"/>
    <w:semiHidden/>
    <w:rsid w:val="00373923"/>
    <w:rPr>
      <w:rFonts w:eastAsiaTheme="majorEastAsia" w:cstheme="majorBidi"/>
      <w:b/>
      <w:color w:val="auto"/>
      <w:sz w:val="28"/>
      <w:szCs w:val="32"/>
    </w:rPr>
  </w:style>
  <w:style w:type="paragraph" w:styleId="Normaalweb">
    <w:name w:val="Normal (Web)"/>
    <w:basedOn w:val="Standaard"/>
    <w:uiPriority w:val="99"/>
    <w:semiHidden/>
    <w:unhideWhenUsed/>
    <w:rsid w:val="00093689"/>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Titel">
    <w:name w:val="Title"/>
    <w:aliases w:val="Kop Bijlage"/>
    <w:basedOn w:val="Kop1"/>
    <w:next w:val="Standaard"/>
    <w:link w:val="TitelChar"/>
    <w:uiPriority w:val="10"/>
    <w:semiHidden/>
    <w:rsid w:val="00085794"/>
    <w:pPr>
      <w:numPr>
        <w:numId w:val="1"/>
      </w:numPr>
      <w:spacing w:line="240" w:lineRule="auto"/>
      <w:ind w:left="431" w:hanging="431"/>
    </w:pPr>
    <w:rPr>
      <w:rFonts w:asciiTheme="majorHAnsi" w:hAnsiTheme="majorHAnsi"/>
      <w:spacing w:val="-10"/>
      <w:kern w:val="28"/>
      <w:szCs w:val="56"/>
    </w:rPr>
  </w:style>
  <w:style w:type="character" w:customStyle="1" w:styleId="TitelChar">
    <w:name w:val="Titel Char"/>
    <w:aliases w:val="Kop Bijlage Char"/>
    <w:basedOn w:val="Standaardalinea-lettertype"/>
    <w:link w:val="Titel"/>
    <w:uiPriority w:val="10"/>
    <w:semiHidden/>
    <w:rsid w:val="00654374"/>
    <w:rPr>
      <w:rFonts w:asciiTheme="majorHAnsi" w:eastAsiaTheme="majorEastAsia" w:hAnsiTheme="majorHAnsi" w:cstheme="majorBidi"/>
      <w:b/>
      <w:color w:val="auto"/>
      <w:spacing w:val="-10"/>
      <w:kern w:val="28"/>
      <w:sz w:val="28"/>
      <w:szCs w:val="56"/>
    </w:rPr>
  </w:style>
  <w:style w:type="character" w:customStyle="1" w:styleId="BijschriftChar">
    <w:name w:val="Bijschrift Char"/>
    <w:basedOn w:val="Standaardalinea-lettertype"/>
    <w:link w:val="Bijschrift"/>
    <w:uiPriority w:val="6"/>
    <w:rsid w:val="00DE6D83"/>
    <w:rPr>
      <w:i/>
      <w:iCs/>
      <w:color w:val="auto"/>
      <w:sz w:val="18"/>
      <w:szCs w:val="18"/>
    </w:rPr>
  </w:style>
  <w:style w:type="paragraph" w:styleId="Lijst">
    <w:name w:val="List"/>
    <w:basedOn w:val="Standaard"/>
    <w:uiPriority w:val="99"/>
    <w:semiHidden/>
    <w:rsid w:val="00DE7AE2"/>
    <w:pPr>
      <w:ind w:left="283" w:hanging="283"/>
      <w:contextualSpacing/>
    </w:pPr>
  </w:style>
  <w:style w:type="paragraph" w:styleId="Lijst2">
    <w:name w:val="List 2"/>
    <w:basedOn w:val="Standaard"/>
    <w:uiPriority w:val="99"/>
    <w:semiHidden/>
    <w:rsid w:val="00DE7AE2"/>
    <w:pPr>
      <w:ind w:left="566" w:hanging="283"/>
      <w:contextualSpacing/>
    </w:pPr>
  </w:style>
  <w:style w:type="paragraph" w:styleId="Lijstopsomteken">
    <w:name w:val="List Bullet"/>
    <w:basedOn w:val="Standaard"/>
    <w:uiPriority w:val="99"/>
    <w:semiHidden/>
    <w:rsid w:val="00AC37D1"/>
    <w:pPr>
      <w:numPr>
        <w:numId w:val="5"/>
      </w:numPr>
      <w:tabs>
        <w:tab w:val="clear" w:pos="360"/>
        <w:tab w:val="left" w:pos="431"/>
      </w:tabs>
      <w:contextualSpacing/>
    </w:pPr>
    <w:rPr>
      <w14:ligatures w14:val="standardContextual"/>
    </w:rPr>
  </w:style>
  <w:style w:type="paragraph" w:styleId="Lijstopsomteken2">
    <w:name w:val="List Bullet 2"/>
    <w:basedOn w:val="Standaard"/>
    <w:uiPriority w:val="99"/>
    <w:semiHidden/>
    <w:rsid w:val="00AC37D1"/>
    <w:pPr>
      <w:numPr>
        <w:numId w:val="6"/>
      </w:numPr>
      <w:contextualSpacing/>
    </w:pPr>
    <w:rPr>
      <w14:ligatures w14:val="standardContextual"/>
    </w:rPr>
  </w:style>
  <w:style w:type="paragraph" w:styleId="Lijstopsomteken3">
    <w:name w:val="List Bullet 3"/>
    <w:basedOn w:val="Standaard"/>
    <w:uiPriority w:val="99"/>
    <w:semiHidden/>
    <w:rsid w:val="00AC37D1"/>
    <w:pPr>
      <w:numPr>
        <w:numId w:val="7"/>
      </w:numPr>
      <w:contextualSpacing/>
    </w:pPr>
    <w:rPr>
      <w14:ligatures w14:val="standardContextual"/>
    </w:rPr>
  </w:style>
  <w:style w:type="paragraph" w:styleId="Lijstopsomteken4">
    <w:name w:val="List Bullet 4"/>
    <w:basedOn w:val="Standaard"/>
    <w:uiPriority w:val="99"/>
    <w:semiHidden/>
    <w:rsid w:val="00AC37D1"/>
    <w:pPr>
      <w:numPr>
        <w:numId w:val="8"/>
      </w:numPr>
      <w:contextualSpacing/>
    </w:pPr>
    <w:rPr>
      <w14:ligatures w14:val="standardContextual"/>
    </w:rPr>
  </w:style>
  <w:style w:type="paragraph" w:styleId="Lijstopsomteken5">
    <w:name w:val="List Bullet 5"/>
    <w:basedOn w:val="Standaard"/>
    <w:uiPriority w:val="99"/>
    <w:semiHidden/>
    <w:rsid w:val="00AC37D1"/>
    <w:pPr>
      <w:numPr>
        <w:numId w:val="9"/>
      </w:numPr>
      <w:contextualSpacing/>
    </w:pPr>
    <w:rPr>
      <w14:ligatures w14:val="standardContextual"/>
    </w:rPr>
  </w:style>
  <w:style w:type="paragraph" w:customStyle="1" w:styleId="doublefigure">
    <w:name w:val="double figure"/>
    <w:basedOn w:val="Standaard"/>
    <w:uiPriority w:val="7"/>
    <w:semiHidden/>
    <w:rsid w:val="000C0DFB"/>
    <w:pPr>
      <w:keepNext/>
      <w:spacing w:before="80" w:after="80"/>
      <w:jc w:val="center"/>
    </w:pPr>
    <w:rPr>
      <w:rFonts w:cs="Times New Roman (Hoofdtekst CS)"/>
      <w:i/>
      <w:iCs/>
      <w:noProof/>
      <w:color w:val="auto"/>
      <w:sz w:val="18"/>
      <w:lang w:val="en-US"/>
      <w14:ligatures w14:val="standardContextual"/>
    </w:rPr>
  </w:style>
  <w:style w:type="paragraph" w:styleId="Revisie">
    <w:name w:val="Revision"/>
    <w:hidden/>
    <w:uiPriority w:val="99"/>
    <w:semiHidden/>
    <w:rsid w:val="00A339C3"/>
    <w:pPr>
      <w:spacing w:after="0" w:line="240" w:lineRule="auto"/>
    </w:pPr>
  </w:style>
  <w:style w:type="character" w:styleId="Verwijzingopmerking">
    <w:name w:val="annotation reference"/>
    <w:basedOn w:val="Standaardalinea-lettertype"/>
    <w:uiPriority w:val="99"/>
    <w:semiHidden/>
    <w:unhideWhenUsed/>
    <w:rsid w:val="00A339C3"/>
    <w:rPr>
      <w:sz w:val="16"/>
      <w:szCs w:val="16"/>
    </w:rPr>
  </w:style>
  <w:style w:type="paragraph" w:styleId="Tekstopmerking">
    <w:name w:val="annotation text"/>
    <w:basedOn w:val="Standaard"/>
    <w:link w:val="TekstopmerkingChar"/>
    <w:uiPriority w:val="99"/>
    <w:semiHidden/>
    <w:rsid w:val="00A339C3"/>
    <w:pPr>
      <w:spacing w:line="240" w:lineRule="auto"/>
    </w:pPr>
  </w:style>
  <w:style w:type="character" w:customStyle="1" w:styleId="TekstopmerkingChar">
    <w:name w:val="Tekst opmerking Char"/>
    <w:basedOn w:val="Standaardalinea-lettertype"/>
    <w:link w:val="Tekstopmerking"/>
    <w:uiPriority w:val="99"/>
    <w:semiHidden/>
    <w:rsid w:val="000D0C19"/>
  </w:style>
  <w:style w:type="paragraph" w:styleId="Onderwerpvanopmerking">
    <w:name w:val="annotation subject"/>
    <w:basedOn w:val="Tekstopmerking"/>
    <w:next w:val="Tekstopmerking"/>
    <w:link w:val="OnderwerpvanopmerkingChar"/>
    <w:uiPriority w:val="99"/>
    <w:semiHidden/>
    <w:unhideWhenUsed/>
    <w:rsid w:val="00A339C3"/>
    <w:rPr>
      <w:b/>
      <w:bCs/>
    </w:rPr>
  </w:style>
  <w:style w:type="character" w:customStyle="1" w:styleId="OnderwerpvanopmerkingChar">
    <w:name w:val="Onderwerp van opmerking Char"/>
    <w:basedOn w:val="TekstopmerkingChar"/>
    <w:link w:val="Onderwerpvanopmerking"/>
    <w:uiPriority w:val="99"/>
    <w:semiHidden/>
    <w:rsid w:val="00A339C3"/>
    <w:rPr>
      <w:b/>
      <w:bCs/>
      <w:sz w:val="20"/>
      <w:szCs w:val="20"/>
    </w:rPr>
  </w:style>
  <w:style w:type="paragraph" w:customStyle="1" w:styleId="Lijstbullets1">
    <w:name w:val="Lijst bullets 1"/>
    <w:basedOn w:val="Lijstalinea"/>
    <w:link w:val="Lijstbullets1Char"/>
    <w:uiPriority w:val="3"/>
    <w:qFormat/>
    <w:rsid w:val="00114CE6"/>
    <w:pPr>
      <w:numPr>
        <w:numId w:val="2"/>
      </w:numPr>
      <w:ind w:left="357" w:hanging="357"/>
    </w:pPr>
    <w:rPr>
      <w:noProof/>
    </w:rPr>
  </w:style>
  <w:style w:type="character" w:customStyle="1" w:styleId="LijstalineaChar">
    <w:name w:val="Lijstalinea Char"/>
    <w:basedOn w:val="Standaardalinea-lettertype"/>
    <w:link w:val="Lijstalinea"/>
    <w:uiPriority w:val="34"/>
    <w:semiHidden/>
    <w:rsid w:val="000D0C19"/>
  </w:style>
  <w:style w:type="character" w:customStyle="1" w:styleId="Lijstbullets1Char">
    <w:name w:val="Lijst bullets 1 Char"/>
    <w:basedOn w:val="LijstalineaChar"/>
    <w:link w:val="Lijstbullets1"/>
    <w:uiPriority w:val="3"/>
    <w:rsid w:val="00373923"/>
    <w:rPr>
      <w:noProof/>
    </w:rPr>
  </w:style>
  <w:style w:type="paragraph" w:customStyle="1" w:styleId="Tabelinhoud">
    <w:name w:val="Tabelinhoud"/>
    <w:basedOn w:val="Standaard"/>
    <w:uiPriority w:val="6"/>
    <w:qFormat/>
    <w:rsid w:val="00373923"/>
    <w:rPr>
      <w:rFonts w:cstheme="minorBidi"/>
      <w:color w:val="000000" w:themeColor="text1"/>
      <w:kern w:val="2"/>
      <w:sz w:val="18"/>
      <w:szCs w:val="18"/>
      <w14:ligatures w14:val="standardContextual"/>
    </w:rPr>
  </w:style>
  <w:style w:type="paragraph" w:customStyle="1" w:styleId="Afbeelding">
    <w:name w:val="Afbeelding"/>
    <w:basedOn w:val="Standaard"/>
    <w:link w:val="AfbeeldingChar"/>
    <w:autoRedefine/>
    <w:uiPriority w:val="4"/>
    <w:semiHidden/>
    <w:qFormat/>
    <w:rsid w:val="00524F12"/>
    <w:pPr>
      <w:spacing w:before="240" w:after="240"/>
    </w:pPr>
    <w:rPr>
      <w:noProof/>
    </w:rPr>
  </w:style>
  <w:style w:type="character" w:customStyle="1" w:styleId="AfbeeldingChar">
    <w:name w:val="Afbeelding Char"/>
    <w:basedOn w:val="Standaardalinea-lettertype"/>
    <w:link w:val="Afbeelding"/>
    <w:uiPriority w:val="4"/>
    <w:semiHidden/>
    <w:rsid w:val="00654374"/>
    <w:rPr>
      <w:noProof/>
    </w:rPr>
  </w:style>
  <w:style w:type="paragraph" w:customStyle="1" w:styleId="Afbeeldingfullspread">
    <w:name w:val="Afbeelding full spread"/>
    <w:basedOn w:val="Standaard"/>
    <w:link w:val="AfbeeldingfullspreadChar"/>
    <w:autoRedefine/>
    <w:uiPriority w:val="4"/>
    <w:semiHidden/>
    <w:qFormat/>
    <w:rsid w:val="00E07C51"/>
    <w:pPr>
      <w:framePr w:wrap="notBeside" w:vAnchor="text" w:hAnchor="page" w:y="1"/>
      <w:spacing w:before="300"/>
    </w:pPr>
    <w:rPr>
      <w:noProof/>
    </w:rPr>
  </w:style>
  <w:style w:type="character" w:customStyle="1" w:styleId="AfbeeldingfullspreadChar">
    <w:name w:val="Afbeelding full spread Char"/>
    <w:basedOn w:val="Standaardalinea-lettertype"/>
    <w:link w:val="Afbeeldingfullspread"/>
    <w:uiPriority w:val="4"/>
    <w:semiHidden/>
    <w:rsid w:val="00654374"/>
    <w:rPr>
      <w:noProof/>
    </w:rPr>
  </w:style>
  <w:style w:type="paragraph" w:customStyle="1" w:styleId="Tekstvlaktekst">
    <w:name w:val="Tekstvlak tekst"/>
    <w:basedOn w:val="Standaard"/>
    <w:link w:val="TekstvlaktekstChar"/>
    <w:uiPriority w:val="8"/>
    <w:qFormat/>
    <w:rsid w:val="00BA636A"/>
    <w:pPr>
      <w:keepLines/>
      <w:framePr w:vSpace="3260" w:wrap="around" w:vAnchor="text" w:hAnchor="text" w:y="1"/>
      <w:spacing w:before="100" w:beforeAutospacing="1" w:after="100" w:afterAutospacing="1"/>
      <w:ind w:left="567" w:right="567"/>
    </w:pPr>
  </w:style>
  <w:style w:type="character" w:customStyle="1" w:styleId="TekstvlaktekstChar">
    <w:name w:val="Tekstvlak tekst Char"/>
    <w:basedOn w:val="Standaardalinea-lettertype"/>
    <w:link w:val="Tekstvlaktekst"/>
    <w:uiPriority w:val="8"/>
    <w:rsid w:val="00373923"/>
  </w:style>
  <w:style w:type="character" w:styleId="Paginanummer">
    <w:name w:val="page number"/>
    <w:basedOn w:val="Standaardalinea-lettertype"/>
    <w:uiPriority w:val="99"/>
    <w:semiHidden/>
    <w:rsid w:val="00DF2FFB"/>
  </w:style>
  <w:style w:type="table" w:styleId="Rastertabel5donker-Accent5">
    <w:name w:val="Grid Table 5 Dark Accent 5"/>
    <w:basedOn w:val="Standaardtabel"/>
    <w:uiPriority w:val="50"/>
    <w:locked/>
    <w:rsid w:val="001464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9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22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22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22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228" w:themeFill="accent5"/>
      </w:tcPr>
    </w:tblStylePr>
    <w:tblStylePr w:type="band1Vert">
      <w:tblPr/>
      <w:tcPr>
        <w:shd w:val="clear" w:color="auto" w:fill="F9B3A9" w:themeFill="accent5" w:themeFillTint="66"/>
      </w:tcPr>
    </w:tblStylePr>
    <w:tblStylePr w:type="band1Horz">
      <w:tblPr/>
      <w:tcPr>
        <w:shd w:val="clear" w:color="auto" w:fill="F9B3A9" w:themeFill="accent5" w:themeFillTint="66"/>
      </w:tcPr>
    </w:tblStylePr>
  </w:style>
  <w:style w:type="table" w:styleId="Rastertabel7kleurrijk-Accent2">
    <w:name w:val="Grid Table 7 Colorful Accent 2"/>
    <w:basedOn w:val="Standaardtabel"/>
    <w:uiPriority w:val="52"/>
    <w:locked/>
    <w:rsid w:val="00131384"/>
    <w:pPr>
      <w:spacing w:after="0" w:line="240" w:lineRule="auto"/>
    </w:pPr>
    <w:rPr>
      <w:color w:val="003E1B" w:themeColor="accent2" w:themeShade="BF"/>
    </w:rPr>
    <w:tblPr>
      <w:tblStyleRowBandSize w:val="1"/>
      <w:tblStyleColBandSize w:val="1"/>
      <w:tblBorders>
        <w:top w:val="single" w:sz="4" w:space="0" w:color="00FD70" w:themeColor="accent2" w:themeTint="99"/>
        <w:left w:val="single" w:sz="4" w:space="0" w:color="00FD70" w:themeColor="accent2" w:themeTint="99"/>
        <w:bottom w:val="single" w:sz="4" w:space="0" w:color="00FD70" w:themeColor="accent2" w:themeTint="99"/>
        <w:right w:val="single" w:sz="4" w:space="0" w:color="00FD70" w:themeColor="accent2" w:themeTint="99"/>
        <w:insideH w:val="single" w:sz="4" w:space="0" w:color="00FD70" w:themeColor="accent2" w:themeTint="99"/>
        <w:insideV w:val="single" w:sz="4" w:space="0" w:color="00FD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9FFCF" w:themeFill="accent2" w:themeFillTint="33"/>
      </w:tcPr>
    </w:tblStylePr>
    <w:tblStylePr w:type="band1Horz">
      <w:tblPr/>
      <w:tcPr>
        <w:shd w:val="clear" w:color="auto" w:fill="A9FFCF" w:themeFill="accent2" w:themeFillTint="33"/>
      </w:tcPr>
    </w:tblStylePr>
    <w:tblStylePr w:type="neCell">
      <w:tblPr/>
      <w:tcPr>
        <w:tcBorders>
          <w:bottom w:val="single" w:sz="4" w:space="0" w:color="00FD70" w:themeColor="accent2" w:themeTint="99"/>
        </w:tcBorders>
      </w:tcPr>
    </w:tblStylePr>
    <w:tblStylePr w:type="nwCell">
      <w:tblPr/>
      <w:tcPr>
        <w:tcBorders>
          <w:bottom w:val="single" w:sz="4" w:space="0" w:color="00FD70" w:themeColor="accent2" w:themeTint="99"/>
        </w:tcBorders>
      </w:tcPr>
    </w:tblStylePr>
    <w:tblStylePr w:type="seCell">
      <w:tblPr/>
      <w:tcPr>
        <w:tcBorders>
          <w:top w:val="single" w:sz="4" w:space="0" w:color="00FD70" w:themeColor="accent2" w:themeTint="99"/>
        </w:tcBorders>
      </w:tcPr>
    </w:tblStylePr>
    <w:tblStylePr w:type="swCell">
      <w:tblPr/>
      <w:tcPr>
        <w:tcBorders>
          <w:top w:val="single" w:sz="4" w:space="0" w:color="00FD70" w:themeColor="accent2" w:themeTint="99"/>
        </w:tcBorders>
      </w:tcPr>
    </w:tblStylePr>
  </w:style>
  <w:style w:type="table" w:styleId="Rastertabel6kleurrijk-Accent3">
    <w:name w:val="Grid Table 6 Colorful Accent 3"/>
    <w:basedOn w:val="Standaardtabel"/>
    <w:uiPriority w:val="51"/>
    <w:locked/>
    <w:rsid w:val="00131384"/>
    <w:pPr>
      <w:spacing w:after="0" w:line="240" w:lineRule="auto"/>
    </w:pPr>
    <w:rPr>
      <w:color w:val="05B5B5" w:themeColor="accent3" w:themeShade="BF"/>
    </w:rPr>
    <w:tblPr>
      <w:tblStyleRowBandSize w:val="1"/>
      <w:tblStyleColBandSize w:val="1"/>
      <w:tblBorders>
        <w:top w:val="single" w:sz="4" w:space="0" w:color="66FAFA" w:themeColor="accent3" w:themeTint="99"/>
        <w:left w:val="single" w:sz="4" w:space="0" w:color="66FAFA" w:themeColor="accent3" w:themeTint="99"/>
        <w:bottom w:val="single" w:sz="4" w:space="0" w:color="66FAFA" w:themeColor="accent3" w:themeTint="99"/>
        <w:right w:val="single" w:sz="4" w:space="0" w:color="66FAFA" w:themeColor="accent3" w:themeTint="99"/>
        <w:insideH w:val="single" w:sz="4" w:space="0" w:color="66FAFA" w:themeColor="accent3" w:themeTint="99"/>
        <w:insideV w:val="single" w:sz="4" w:space="0" w:color="66FAFA" w:themeColor="accent3" w:themeTint="99"/>
      </w:tblBorders>
    </w:tblPr>
    <w:tblStylePr w:type="firstRow">
      <w:rPr>
        <w:b/>
        <w:bCs/>
      </w:rPr>
      <w:tblPr/>
      <w:tcPr>
        <w:tcBorders>
          <w:bottom w:val="single" w:sz="12" w:space="0" w:color="66FAFA" w:themeColor="accent3" w:themeTint="99"/>
        </w:tcBorders>
      </w:tcPr>
    </w:tblStylePr>
    <w:tblStylePr w:type="lastRow">
      <w:rPr>
        <w:b/>
        <w:bCs/>
      </w:rPr>
      <w:tblPr/>
      <w:tcPr>
        <w:tcBorders>
          <w:top w:val="double" w:sz="4" w:space="0" w:color="66FAFA" w:themeColor="accent3" w:themeTint="99"/>
        </w:tcBorders>
      </w:tcPr>
    </w:tblStylePr>
    <w:tblStylePr w:type="firstCol">
      <w:rPr>
        <w:b/>
        <w:bCs/>
      </w:rPr>
    </w:tblStylePr>
    <w:tblStylePr w:type="lastCol">
      <w:rPr>
        <w:b/>
        <w:bCs/>
      </w:rPr>
    </w:tblStylePr>
    <w:tblStylePr w:type="band1Vert">
      <w:tblPr/>
      <w:tcPr>
        <w:shd w:val="clear" w:color="auto" w:fill="CCFDFD" w:themeFill="accent3" w:themeFillTint="33"/>
      </w:tcPr>
    </w:tblStylePr>
    <w:tblStylePr w:type="band1Horz">
      <w:tblPr/>
      <w:tcPr>
        <w:shd w:val="clear" w:color="auto" w:fill="CCFDFD" w:themeFill="accent3" w:themeFillTint="33"/>
      </w:tcPr>
    </w:tblStylePr>
  </w:style>
  <w:style w:type="table" w:styleId="Onopgemaaktetabel3">
    <w:name w:val="Plain Table 3"/>
    <w:basedOn w:val="Standaardtabel"/>
    <w:uiPriority w:val="43"/>
    <w:locked/>
    <w:rsid w:val="00817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lofon">
    <w:name w:val="Colofon"/>
    <w:basedOn w:val="Standaard"/>
    <w:uiPriority w:val="2"/>
    <w:semiHidden/>
    <w:qFormat/>
    <w:rsid w:val="009E5E95"/>
    <w:pPr>
      <w:spacing w:line="180" w:lineRule="atLeast"/>
    </w:pPr>
    <w:rPr>
      <w:b/>
    </w:rPr>
  </w:style>
  <w:style w:type="paragraph" w:styleId="Geenafstand">
    <w:name w:val="No Spacing"/>
    <w:uiPriority w:val="1"/>
    <w:semiHidden/>
    <w:rsid w:val="00E53B8C"/>
    <w:pPr>
      <w:spacing w:after="0" w:line="240" w:lineRule="auto"/>
    </w:pPr>
  </w:style>
  <w:style w:type="table" w:styleId="Rastertabel5donker-Accent2">
    <w:name w:val="Grid Table 5 Dark Accent 2"/>
    <w:basedOn w:val="Standaardtabel"/>
    <w:uiPriority w:val="50"/>
    <w:locked/>
    <w:rsid w:val="000F64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9FF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32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32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32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325" w:themeFill="accent2"/>
      </w:tcPr>
    </w:tblStylePr>
    <w:tblStylePr w:type="band1Vert">
      <w:tblPr/>
      <w:tcPr>
        <w:shd w:val="clear" w:color="auto" w:fill="54FF9F" w:themeFill="accent2" w:themeFillTint="66"/>
      </w:tcPr>
    </w:tblStylePr>
    <w:tblStylePr w:type="band1Horz">
      <w:tblPr/>
      <w:tcPr>
        <w:shd w:val="clear" w:color="auto" w:fill="54FF9F" w:themeFill="accent2" w:themeFillTint="66"/>
      </w:tcPr>
    </w:tblStylePr>
  </w:style>
  <w:style w:type="paragraph" w:customStyle="1" w:styleId="Tekstvlakgroen">
    <w:name w:val="Tekstvlak groen"/>
    <w:basedOn w:val="Standaard"/>
    <w:link w:val="TekstvlakgroenChar"/>
    <w:uiPriority w:val="6"/>
    <w:qFormat/>
    <w:rsid w:val="00750C91"/>
    <w:pPr>
      <w:keepLines/>
      <w:framePr w:vSpace="3260" w:wrap="around" w:vAnchor="text" w:hAnchor="text" w:y="1"/>
      <w:spacing w:before="100" w:beforeAutospacing="1" w:after="100" w:afterAutospacing="1"/>
      <w:ind w:left="567" w:right="567"/>
    </w:pPr>
  </w:style>
  <w:style w:type="character" w:customStyle="1" w:styleId="TekstvlakgroenChar">
    <w:name w:val="Tekstvlak groen Char"/>
    <w:basedOn w:val="Standaardalinea-lettertype"/>
    <w:link w:val="Tekstvlakgroen"/>
    <w:uiPriority w:val="6"/>
    <w:rsid w:val="00750C91"/>
  </w:style>
  <w:style w:type="paragraph" w:customStyle="1" w:styleId="Lijstnummergroeninspringend">
    <w:name w:val="Lijst nummer groen inspringend"/>
    <w:basedOn w:val="Lijstnummergroen"/>
    <w:uiPriority w:val="4"/>
    <w:rsid w:val="00417F33"/>
    <w:pPr>
      <w:numPr>
        <w:ilvl w:val="1"/>
        <w:numId w:val="14"/>
      </w:numPr>
      <w:ind w:left="709"/>
    </w:pPr>
  </w:style>
  <w:style w:type="table" w:styleId="Onopgemaaktetabel1">
    <w:name w:val="Plain Table 1"/>
    <w:basedOn w:val="Standaardtabel"/>
    <w:uiPriority w:val="41"/>
    <w:locked/>
    <w:rsid w:val="00817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locked/>
    <w:rsid w:val="00CE493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2">
    <w:name w:val="Plain Table 2"/>
    <w:basedOn w:val="Standaardtabel"/>
    <w:uiPriority w:val="42"/>
    <w:locked/>
    <w:rsid w:val="00CE49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4">
    <w:name w:val="Plain Table 4"/>
    <w:basedOn w:val="Standaardtabel"/>
    <w:uiPriority w:val="44"/>
    <w:locked/>
    <w:rsid w:val="00CE49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locked/>
    <w:rsid w:val="0081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locked/>
    <w:rsid w:val="00817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jstnummerzwart">
    <w:name w:val="Lijst nummer zwart"/>
    <w:basedOn w:val="Standaard"/>
    <w:uiPriority w:val="3"/>
    <w:qFormat/>
    <w:rsid w:val="00FA319C"/>
    <w:pPr>
      <w:numPr>
        <w:numId w:val="3"/>
      </w:numPr>
    </w:pPr>
    <w:rPr>
      <w:noProof/>
    </w:rPr>
  </w:style>
  <w:style w:type="paragraph" w:customStyle="1" w:styleId="Lijstnummergroen">
    <w:name w:val="Lijst nummer groen"/>
    <w:basedOn w:val="Lijstnummerzwart"/>
    <w:uiPriority w:val="4"/>
    <w:qFormat/>
    <w:rsid w:val="00DA5292"/>
    <w:pPr>
      <w:numPr>
        <w:numId w:val="4"/>
      </w:numPr>
    </w:pPr>
  </w:style>
  <w:style w:type="paragraph" w:customStyle="1" w:styleId="Colofontitel">
    <w:name w:val="Colofon titel"/>
    <w:basedOn w:val="Standaard"/>
    <w:next w:val="Colofon"/>
    <w:uiPriority w:val="2"/>
    <w:semiHidden/>
    <w:qFormat/>
    <w:rsid w:val="00130F64"/>
    <w:rPr>
      <w:b/>
      <w:bCs/>
      <w:sz w:val="30"/>
      <w:szCs w:val="30"/>
    </w:rPr>
  </w:style>
  <w:style w:type="paragraph" w:customStyle="1" w:styleId="Opsomming">
    <w:name w:val="Opsomming"/>
    <w:basedOn w:val="Lijstbullets1"/>
    <w:uiPriority w:val="99"/>
    <w:semiHidden/>
    <w:qFormat/>
    <w:rsid w:val="00B24C15"/>
  </w:style>
  <w:style w:type="paragraph" w:customStyle="1" w:styleId="Waardeaccent1">
    <w:name w:val="Waarde accent 1"/>
    <w:basedOn w:val="Standaard"/>
    <w:uiPriority w:val="4"/>
    <w:qFormat/>
    <w:rsid w:val="0065228A"/>
    <w:pPr>
      <w:numPr>
        <w:numId w:val="10"/>
      </w:numPr>
      <w:ind w:left="340" w:hanging="340"/>
    </w:pPr>
    <w:rPr>
      <w:color w:val="000000" w:themeColor="text1"/>
      <w:sz w:val="18"/>
      <w14:ligatures w14:val="standardContextual"/>
    </w:rPr>
  </w:style>
  <w:style w:type="paragraph" w:customStyle="1" w:styleId="Waardeaccent3">
    <w:name w:val="Waarde accent 3"/>
    <w:basedOn w:val="Standaard"/>
    <w:uiPriority w:val="4"/>
    <w:qFormat/>
    <w:rsid w:val="0065228A"/>
    <w:pPr>
      <w:numPr>
        <w:numId w:val="11"/>
      </w:numPr>
      <w:ind w:left="340" w:hanging="340"/>
    </w:pPr>
    <w:rPr>
      <w:color w:val="000000" w:themeColor="text1"/>
      <w:sz w:val="18"/>
      <w14:ligatures w14:val="standardContextual"/>
    </w:rPr>
  </w:style>
  <w:style w:type="paragraph" w:customStyle="1" w:styleId="Waardeaccent2">
    <w:name w:val="Waarde accent 2"/>
    <w:basedOn w:val="Standaard"/>
    <w:uiPriority w:val="4"/>
    <w:qFormat/>
    <w:rsid w:val="0065228A"/>
    <w:pPr>
      <w:numPr>
        <w:numId w:val="12"/>
      </w:numPr>
      <w:ind w:left="340" w:hanging="340"/>
    </w:pPr>
    <w:rPr>
      <w:color w:val="000000" w:themeColor="text1"/>
      <w:sz w:val="18"/>
      <w14:ligatures w14:val="standardContextual"/>
    </w:rPr>
  </w:style>
  <w:style w:type="paragraph" w:customStyle="1" w:styleId="Waardeaccent4">
    <w:name w:val="Waarde accent 4"/>
    <w:basedOn w:val="Standaard"/>
    <w:uiPriority w:val="4"/>
    <w:qFormat/>
    <w:rsid w:val="0065228A"/>
    <w:pPr>
      <w:numPr>
        <w:numId w:val="13"/>
      </w:numPr>
      <w:ind w:left="340" w:hanging="340"/>
    </w:pPr>
    <w:rPr>
      <w:color w:val="000000" w:themeColor="text1"/>
      <w:sz w:val="18"/>
      <w14:ligatures w14:val="standardContextual"/>
    </w:rPr>
  </w:style>
  <w:style w:type="paragraph" w:customStyle="1" w:styleId="Tabelkopzwartvet">
    <w:name w:val="Tabelkop zwart vet"/>
    <w:basedOn w:val="Standaard"/>
    <w:uiPriority w:val="5"/>
    <w:qFormat/>
    <w:rsid w:val="006A781B"/>
    <w:rPr>
      <w:b/>
      <w:bCs/>
      <w:color w:val="auto"/>
      <w:sz w:val="18"/>
      <w14:ligatures w14:val="standardContextual"/>
    </w:rPr>
  </w:style>
  <w:style w:type="paragraph" w:customStyle="1" w:styleId="Tabelkopwitvet">
    <w:name w:val="Tabelkop wit vet"/>
    <w:basedOn w:val="Standaard"/>
    <w:uiPriority w:val="5"/>
    <w:qFormat/>
    <w:rsid w:val="00AC37D1"/>
    <w:rPr>
      <w:b/>
      <w:bCs/>
      <w:color w:val="FFFFFF" w:themeColor="background1"/>
      <w:sz w:val="18"/>
      <w:szCs w:val="18"/>
      <w14:ligatures w14:val="standardContextual"/>
    </w:rPr>
  </w:style>
  <w:style w:type="paragraph" w:styleId="Inhopg9">
    <w:name w:val="toc 9"/>
    <w:next w:val="Standaard"/>
    <w:autoRedefine/>
    <w:uiPriority w:val="39"/>
    <w:semiHidden/>
    <w:rsid w:val="002616DF"/>
    <w:pPr>
      <w:tabs>
        <w:tab w:val="left" w:pos="1276"/>
        <w:tab w:val="right" w:leader="dot" w:pos="7927"/>
      </w:tabs>
      <w:spacing w:after="60"/>
    </w:pPr>
    <w:rPr>
      <w:bCs/>
      <w:caps/>
      <w:noProof/>
      <w:szCs w:val="24"/>
    </w:rPr>
  </w:style>
  <w:style w:type="paragraph" w:customStyle="1" w:styleId="Inhoudsopgave">
    <w:name w:val="Inhoudsopgave"/>
    <w:basedOn w:val="Standaard"/>
    <w:next w:val="Standaard"/>
    <w:semiHidden/>
    <w:qFormat/>
    <w:rsid w:val="00B3664C"/>
    <w:pPr>
      <w:pageBreakBefore/>
      <w:spacing w:after="360" w:line="280" w:lineRule="atLeast"/>
    </w:pPr>
    <w:rPr>
      <w:b/>
      <w:bCs/>
      <w:sz w:val="36"/>
      <w:szCs w:val="36"/>
    </w:rPr>
  </w:style>
  <w:style w:type="paragraph" w:customStyle="1" w:styleId="Lijstbullets3">
    <w:name w:val="Lijst bullets 3"/>
    <w:basedOn w:val="Lijstbullets1"/>
    <w:uiPriority w:val="3"/>
    <w:qFormat/>
    <w:rsid w:val="00417F33"/>
    <w:pPr>
      <w:numPr>
        <w:ilvl w:val="2"/>
      </w:numPr>
      <w:ind w:left="1071" w:hanging="357"/>
    </w:pPr>
  </w:style>
  <w:style w:type="table" w:customStyle="1" w:styleId="DTVGrijs1">
    <w:name w:val="DTV Grijs 1"/>
    <w:basedOn w:val="Standaardtabel"/>
    <w:uiPriority w:val="99"/>
    <w:rsid w:val="00227469"/>
    <w:pPr>
      <w:spacing w:after="0" w:line="240" w:lineRule="auto"/>
    </w:pPr>
    <w:rPr>
      <w:sz w:val="18"/>
    </w:rPr>
    <w:tblPr>
      <w:tblBorders>
        <w:top w:val="single" w:sz="4" w:space="0" w:color="CAD6DA"/>
        <w:left w:val="single" w:sz="4" w:space="0" w:color="CAD6DA"/>
        <w:bottom w:val="single" w:sz="4" w:space="0" w:color="CAD6DA"/>
        <w:right w:val="single" w:sz="4" w:space="0" w:color="CAD6DA"/>
        <w:insideH w:val="single" w:sz="4" w:space="0" w:color="CAD6DA"/>
        <w:insideV w:val="single" w:sz="4" w:space="0" w:color="CAD6DA"/>
      </w:tblBorders>
      <w:tblCellMar>
        <w:top w:w="85" w:type="dxa"/>
        <w:left w:w="85" w:type="dxa"/>
        <w:bottom w:w="85" w:type="dxa"/>
        <w:right w:w="85" w:type="dxa"/>
      </w:tblCellMar>
    </w:tblPr>
    <w:tcPr>
      <w:shd w:val="clear" w:color="auto" w:fill="auto"/>
      <w:vAlign w:val="center"/>
    </w:tcPr>
    <w:tblStylePr w:type="firstRow">
      <w:pPr>
        <w:jc w:val="left"/>
      </w:pPr>
      <w:rPr>
        <w:rFonts w:ascii="Times New Roman (Hoofdtekst CS)" w:hAnsi="Times New Roman (Hoofdtekst CS)"/>
        <w:b/>
        <w:sz w:val="18"/>
      </w:rPr>
      <w:tblPr/>
      <w:tcPr>
        <w:shd w:val="clear" w:color="auto" w:fill="CAD6DA"/>
      </w:tcPr>
    </w:tblStylePr>
    <w:tblStylePr w:type="firstCol">
      <w:pPr>
        <w:jc w:val="left"/>
      </w:pPr>
      <w:rPr>
        <w:rFonts w:ascii="Times New Roman (Hoofdtekst CS)" w:hAnsi="Times New Roman (Hoofdtekst CS)"/>
        <w:b/>
        <w:sz w:val="18"/>
      </w:rPr>
    </w:tblStylePr>
  </w:style>
  <w:style w:type="table" w:customStyle="1" w:styleId="DTVGrijs2">
    <w:name w:val="DTV Grijs 2"/>
    <w:basedOn w:val="Standaardtabel"/>
    <w:uiPriority w:val="99"/>
    <w:rsid w:val="00227469"/>
    <w:pPr>
      <w:spacing w:after="0" w:line="240" w:lineRule="auto"/>
    </w:pPr>
    <w:rPr>
      <w:sz w:val="18"/>
    </w:rPr>
    <w:tblPr>
      <w:tblStyleRowBandSize w:val="1"/>
      <w:tblBorders>
        <w:top w:val="single" w:sz="4" w:space="0" w:color="CAD6DA"/>
        <w:left w:val="single" w:sz="4" w:space="0" w:color="CAD6DA"/>
        <w:bottom w:val="single" w:sz="4" w:space="0" w:color="CAD6DA"/>
        <w:right w:val="single" w:sz="4" w:space="0" w:color="CAD6DA"/>
      </w:tblBorders>
      <w:tblCellMar>
        <w:top w:w="85" w:type="dxa"/>
        <w:left w:w="85" w:type="dxa"/>
        <w:bottom w:w="85" w:type="dxa"/>
        <w:right w:w="85" w:type="dxa"/>
      </w:tblCellMar>
    </w:tblPr>
    <w:tcPr>
      <w:shd w:val="clear" w:color="auto" w:fill="auto"/>
      <w:vAlign w:val="center"/>
    </w:tcPr>
    <w:tblStylePr w:type="firstRow">
      <w:rPr>
        <w:rFonts w:ascii="Times New Roman (Hoofdtekst CS)" w:hAnsi="Times New Roman (Hoofdtekst CS)"/>
        <w:b/>
        <w:sz w:val="18"/>
      </w:rPr>
      <w:tblPr/>
      <w:tcPr>
        <w:shd w:val="clear" w:color="auto" w:fill="CAD6DA"/>
      </w:tcPr>
    </w:tblStylePr>
    <w:tblStylePr w:type="firstCol">
      <w:rPr>
        <w:rFonts w:ascii="Times New Roman (Hoofdtekst CS)" w:hAnsi="Times New Roman (Hoofdtekst CS)"/>
        <w:b w:val="0"/>
        <w:sz w:val="18"/>
      </w:rPr>
    </w:tblStylePr>
    <w:tblStylePr w:type="band1Horz">
      <w:tblPr/>
      <w:tcPr>
        <w:tcBorders>
          <w:bottom w:val="single" w:sz="4" w:space="0" w:color="CAD6DA"/>
        </w:tcBorders>
        <w:shd w:val="clear" w:color="auto" w:fill="auto"/>
      </w:tcPr>
    </w:tblStylePr>
    <w:tblStylePr w:type="band2Horz">
      <w:tblPr/>
      <w:tcPr>
        <w:tcBorders>
          <w:bottom w:val="single" w:sz="4" w:space="0" w:color="CAD6DA"/>
        </w:tcBorders>
        <w:shd w:val="clear" w:color="auto" w:fill="auto"/>
      </w:tcPr>
    </w:tblStylePr>
  </w:style>
  <w:style w:type="table" w:customStyle="1" w:styleId="DTVGroen1">
    <w:name w:val="DTV Groen 1"/>
    <w:basedOn w:val="Standaardtabel"/>
    <w:uiPriority w:val="99"/>
    <w:rsid w:val="00227469"/>
    <w:pPr>
      <w:spacing w:after="0" w:line="240" w:lineRule="auto"/>
    </w:pPr>
    <w:rPr>
      <w:color w:val="auto"/>
      <w:sz w:val="18"/>
    </w:rPr>
    <w:tblPr>
      <w:tblBorders>
        <w:top w:val="single" w:sz="4" w:space="0" w:color="CAD6DA"/>
        <w:left w:val="single" w:sz="4" w:space="0" w:color="CAD6DA"/>
        <w:bottom w:val="single" w:sz="4" w:space="0" w:color="CAD6DA"/>
        <w:right w:val="single" w:sz="4" w:space="0" w:color="CAD6DA"/>
        <w:insideH w:val="single" w:sz="4" w:space="0" w:color="CAD6DA"/>
        <w:insideV w:val="single" w:sz="4" w:space="0" w:color="CAD6DA"/>
      </w:tblBorders>
      <w:tblCellMar>
        <w:top w:w="85" w:type="dxa"/>
        <w:left w:w="85" w:type="dxa"/>
        <w:bottom w:w="85" w:type="dxa"/>
        <w:right w:w="85" w:type="dxa"/>
      </w:tblCellMar>
    </w:tblPr>
    <w:tcPr>
      <w:shd w:val="clear" w:color="auto" w:fill="auto"/>
      <w:vAlign w:val="center"/>
    </w:tcPr>
    <w:tblStylePr w:type="firstRow">
      <w:pPr>
        <w:jc w:val="left"/>
      </w:pPr>
      <w:rPr>
        <w:rFonts w:ascii="Times New Roman (Hoofdtekst CS)" w:hAnsi="Times New Roman (Hoofdtekst CS)"/>
        <w:b/>
        <w:color w:val="FFFFFF" w:themeColor="background1"/>
        <w:sz w:val="18"/>
      </w:rPr>
      <w:tblPr/>
      <w:tcPr>
        <w:tcBorders>
          <w:top w:val="single" w:sz="4" w:space="0" w:color="CAD6DA"/>
          <w:left w:val="single" w:sz="4" w:space="0" w:color="CAD6DA"/>
          <w:bottom w:val="single" w:sz="4" w:space="0" w:color="CAD6DA"/>
          <w:right w:val="single" w:sz="4" w:space="0" w:color="CAD6DA"/>
          <w:insideH w:val="nil"/>
          <w:insideV w:val="nil"/>
          <w:tl2br w:val="nil"/>
          <w:tr2bl w:val="nil"/>
        </w:tcBorders>
        <w:shd w:val="clear" w:color="auto" w:fill="005325"/>
      </w:tcPr>
    </w:tblStylePr>
    <w:tblStylePr w:type="firstCol">
      <w:pPr>
        <w:jc w:val="left"/>
      </w:pPr>
      <w:rPr>
        <w:rFonts w:ascii="Times New Roman (Hoofdtekst CS)" w:hAnsi="Times New Roman (Hoofdtekst CS)"/>
        <w:b/>
        <w:sz w:val="18"/>
      </w:rPr>
    </w:tblStylePr>
  </w:style>
  <w:style w:type="table" w:customStyle="1" w:styleId="DTVGroen2">
    <w:name w:val="DTV Groen 2"/>
    <w:basedOn w:val="Standaardtabel"/>
    <w:uiPriority w:val="99"/>
    <w:rsid w:val="00227469"/>
    <w:pPr>
      <w:spacing w:after="0" w:line="240" w:lineRule="auto"/>
    </w:pPr>
    <w:rPr>
      <w:color w:val="000000" w:themeColor="text1"/>
      <w:sz w:val="18"/>
    </w:rPr>
    <w:tblPr>
      <w:tblStyleRowBandSize w:val="1"/>
      <w:tblCellMar>
        <w:top w:w="85" w:type="dxa"/>
        <w:left w:w="85" w:type="dxa"/>
        <w:bottom w:w="85" w:type="dxa"/>
        <w:right w:w="85" w:type="dxa"/>
      </w:tblCellMar>
    </w:tblPr>
    <w:tcPr>
      <w:shd w:val="clear" w:color="auto" w:fill="auto"/>
      <w:vAlign w:val="center"/>
    </w:tcPr>
    <w:tblStylePr w:type="firstRow">
      <w:pPr>
        <w:jc w:val="left"/>
      </w:pPr>
      <w:rPr>
        <w:rFonts w:asciiTheme="majorHAnsi" w:hAnsiTheme="majorHAnsi"/>
        <w:b/>
        <w:color w:val="FFFFFF" w:themeColor="background1"/>
        <w:sz w:val="18"/>
      </w:rPr>
      <w:tblPr/>
      <w:tcPr>
        <w:shd w:val="clear" w:color="auto" w:fill="005325"/>
      </w:tcPr>
    </w:tblStylePr>
    <w:tblStylePr w:type="firstCol">
      <w:rPr>
        <w:rFonts w:ascii="Times New Roman (Hoofdtekst CS)" w:hAnsi="Times New Roman (Hoofdtekst CS)"/>
        <w:b/>
        <w:sz w:val="18"/>
      </w:rPr>
    </w:tblStylePr>
    <w:tblStylePr w:type="band1Horz">
      <w:tblPr/>
      <w:tcPr>
        <w:tcBorders>
          <w:bottom w:val="single" w:sz="4" w:space="0" w:color="CAD6DA"/>
        </w:tcBorders>
        <w:shd w:val="clear" w:color="auto" w:fill="auto"/>
      </w:tcPr>
    </w:tblStylePr>
    <w:tblStylePr w:type="band2Horz">
      <w:tblPr/>
      <w:tcPr>
        <w:tcBorders>
          <w:bottom w:val="single" w:sz="4" w:space="0" w:color="CAD6DA"/>
        </w:tcBorders>
        <w:shd w:val="clear" w:color="auto" w:fill="auto"/>
      </w:tcPr>
    </w:tblStylePr>
  </w:style>
  <w:style w:type="table" w:customStyle="1" w:styleId="DTVGroen3">
    <w:name w:val="DTV Groen 3"/>
    <w:basedOn w:val="Standaardtabel"/>
    <w:uiPriority w:val="99"/>
    <w:rsid w:val="00227469"/>
    <w:pPr>
      <w:spacing w:after="0" w:line="240" w:lineRule="auto"/>
    </w:pPr>
    <w:rPr>
      <w:color w:val="000000" w:themeColor="text1"/>
      <w:sz w:val="18"/>
    </w:rPr>
    <w:tblPr>
      <w:tblStyleRowBandSize w:val="1"/>
      <w:tblCellMar>
        <w:top w:w="85" w:type="dxa"/>
        <w:left w:w="85" w:type="dxa"/>
        <w:bottom w:w="85" w:type="dxa"/>
        <w:right w:w="85" w:type="dxa"/>
      </w:tblCellMar>
    </w:tblPr>
    <w:tcPr>
      <w:shd w:val="clear" w:color="auto" w:fill="auto"/>
      <w:vAlign w:val="center"/>
    </w:tcPr>
    <w:tblStylePr w:type="firstRow">
      <w:pPr>
        <w:jc w:val="left"/>
      </w:pPr>
      <w:rPr>
        <w:rFonts w:ascii="Times New Roman (Hoofdtekst CS)" w:hAnsi="Times New Roman (Hoofdtekst CS)"/>
        <w:color w:val="FFFFFF" w:themeColor="background1"/>
        <w:sz w:val="18"/>
      </w:rPr>
      <w:tblPr/>
      <w:tcPr>
        <w:shd w:val="clear" w:color="auto" w:fill="005325"/>
      </w:tcPr>
    </w:tblStylePr>
    <w:tblStylePr w:type="firstCol">
      <w:rPr>
        <w:rFonts w:ascii="Times New Roman (Hoofdtekst CS)" w:hAnsi="Times New Roman (Hoofdtekst CS)"/>
        <w:b/>
        <w:sz w:val="18"/>
      </w:rPr>
    </w:tblStylePr>
    <w:tblStylePr w:type="band2Horz">
      <w:tblPr/>
      <w:tcPr>
        <w:shd w:val="clear" w:color="auto" w:fill="CAD6DA"/>
      </w:tcPr>
    </w:tblStylePr>
  </w:style>
  <w:style w:type="table" w:customStyle="1" w:styleId="DTVMinimalistisch1">
    <w:name w:val="DTV Minimalistisch 1"/>
    <w:basedOn w:val="Standaardtabel"/>
    <w:uiPriority w:val="99"/>
    <w:rsid w:val="00227469"/>
    <w:pPr>
      <w:spacing w:after="0" w:line="240" w:lineRule="auto"/>
      <w:jc w:val="center"/>
    </w:pPr>
    <w:rPr>
      <w:sz w:val="18"/>
    </w:rPr>
    <w:tblPr>
      <w:tblCellMar>
        <w:top w:w="85" w:type="dxa"/>
        <w:left w:w="85" w:type="dxa"/>
        <w:bottom w:w="85" w:type="dxa"/>
        <w:right w:w="85" w:type="dxa"/>
      </w:tblCellMar>
    </w:tblPr>
    <w:tcPr>
      <w:vAlign w:val="center"/>
    </w:tcPr>
    <w:tblStylePr w:type="firstRow">
      <w:rPr>
        <w:rFonts w:ascii="Times New Roman (Hoofdtekst CS)" w:hAnsi="Times New Roman (Hoofdtekst CS)"/>
        <w:b/>
        <w:sz w:val="18"/>
      </w:rPr>
      <w:tblPr/>
      <w:tcPr>
        <w:tcBorders>
          <w:bottom w:val="single" w:sz="4" w:space="0" w:color="CAD6DA"/>
        </w:tcBorders>
      </w:tcPr>
    </w:tblStylePr>
    <w:tblStylePr w:type="firstCol">
      <w:pPr>
        <w:jc w:val="left"/>
      </w:pPr>
      <w:rPr>
        <w:rFonts w:ascii="Times New Roman (Hoofdtekst CS)" w:hAnsi="Times New Roman (Hoofdtekst CS)"/>
        <w:b/>
        <w:sz w:val="18"/>
      </w:rPr>
    </w:tblStylePr>
  </w:style>
  <w:style w:type="table" w:customStyle="1" w:styleId="DTVMinimallistisch2">
    <w:name w:val="DTV Minimallistisch 2"/>
    <w:basedOn w:val="DTVMinimalistisch1"/>
    <w:uiPriority w:val="99"/>
    <w:rsid w:val="00227469"/>
    <w:pPr>
      <w:jc w:val="left"/>
    </w:pPr>
    <w:tblPr>
      <w:tblBorders>
        <w:top w:val="single" w:sz="4" w:space="0" w:color="CAD6DA"/>
        <w:left w:val="single" w:sz="4" w:space="0" w:color="CAD6DA"/>
        <w:bottom w:val="single" w:sz="4" w:space="0" w:color="CAD6DA"/>
        <w:right w:val="single" w:sz="4" w:space="0" w:color="CAD6DA"/>
        <w:insideH w:val="single" w:sz="4" w:space="0" w:color="CAD6DA"/>
        <w:insideV w:val="single" w:sz="4" w:space="0" w:color="CAD6DA"/>
      </w:tblBorders>
    </w:tblPr>
    <w:tblStylePr w:type="firstRow">
      <w:rPr>
        <w:rFonts w:ascii="Yu Mincho" w:hAnsi="Yu Mincho"/>
        <w:b/>
        <w:sz w:val="18"/>
      </w:rPr>
      <w:tblPr/>
      <w:tcPr>
        <w:tcBorders>
          <w:bottom w:val="nil"/>
        </w:tcBorders>
      </w:tcPr>
    </w:tblStylePr>
    <w:tblStylePr w:type="firstCol">
      <w:pPr>
        <w:jc w:val="left"/>
      </w:pPr>
      <w:rPr>
        <w:rFonts w:ascii="Yu Mincho" w:hAnsi="Yu Mincho"/>
        <w:b/>
        <w:sz w:val="18"/>
      </w:rPr>
    </w:tblStylePr>
  </w:style>
  <w:style w:type="table" w:customStyle="1" w:styleId="ListTable3-Accent21">
    <w:name w:val="List Table 3 - Accent 21"/>
    <w:basedOn w:val="Standaardtabel"/>
    <w:uiPriority w:val="48"/>
    <w:rsid w:val="00F54BB9"/>
    <w:pPr>
      <w:spacing w:after="0" w:line="240" w:lineRule="auto"/>
    </w:pPr>
    <w:tblPr>
      <w:tblStyleRowBandSize w:val="1"/>
      <w:tblStyleColBandSize w:val="1"/>
      <w:tblInd w:w="0" w:type="nil"/>
      <w:tblBorders>
        <w:top w:val="single" w:sz="4" w:space="0" w:color="005325" w:themeColor="accent2"/>
        <w:left w:val="single" w:sz="4" w:space="0" w:color="005325" w:themeColor="accent2"/>
        <w:bottom w:val="single" w:sz="4" w:space="0" w:color="005325" w:themeColor="accent2"/>
        <w:right w:val="single" w:sz="4" w:space="0" w:color="005325" w:themeColor="accent2"/>
      </w:tblBorders>
    </w:tblPr>
    <w:tblStylePr w:type="firstRow">
      <w:rPr>
        <w:b/>
        <w:bCs/>
        <w:color w:val="FFFFFF" w:themeColor="background1"/>
      </w:rPr>
      <w:tblPr/>
      <w:tcPr>
        <w:shd w:val="clear" w:color="auto" w:fill="005325" w:themeFill="accent2"/>
      </w:tcPr>
    </w:tblStylePr>
    <w:tblStylePr w:type="lastRow">
      <w:rPr>
        <w:b/>
        <w:bCs/>
      </w:rPr>
      <w:tblPr/>
      <w:tcPr>
        <w:tcBorders>
          <w:top w:val="double" w:sz="4" w:space="0" w:color="00532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25" w:themeColor="accent2"/>
          <w:right w:val="single" w:sz="4" w:space="0" w:color="005325" w:themeColor="accent2"/>
        </w:tcBorders>
      </w:tcPr>
    </w:tblStylePr>
    <w:tblStylePr w:type="band1Horz">
      <w:tblPr/>
      <w:tcPr>
        <w:tcBorders>
          <w:top w:val="single" w:sz="4" w:space="0" w:color="005325" w:themeColor="accent2"/>
          <w:bottom w:val="single" w:sz="4" w:space="0" w:color="00532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25" w:themeColor="accent2"/>
          <w:left w:val="nil"/>
        </w:tcBorders>
      </w:tcPr>
    </w:tblStylePr>
    <w:tblStylePr w:type="swCell">
      <w:tblPr/>
      <w:tcPr>
        <w:tcBorders>
          <w:top w:val="double" w:sz="4" w:space="0" w:color="005325" w:themeColor="accent2"/>
          <w:right w:val="nil"/>
        </w:tcBorders>
      </w:tcPr>
    </w:tblStylePr>
  </w:style>
  <w:style w:type="table" w:customStyle="1" w:styleId="Tabelraster1">
    <w:name w:val="Tabelraster1"/>
    <w:basedOn w:val="Standaardtabel"/>
    <w:uiPriority w:val="39"/>
    <w:rsid w:val="00AD5B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ongenummerd">
    <w:name w:val="Kop 1 ongenummerd"/>
    <w:basedOn w:val="Kop1"/>
    <w:next w:val="Standaard"/>
    <w:uiPriority w:val="2"/>
    <w:qFormat/>
    <w:rsid w:val="00D9073B"/>
    <w:pPr>
      <w:numPr>
        <w:numId w:val="0"/>
      </w:numPr>
      <w:tabs>
        <w:tab w:val="left" w:pos="2280"/>
      </w:tabs>
    </w:pPr>
  </w:style>
  <w:style w:type="paragraph" w:customStyle="1" w:styleId="Kop2ongenummerd">
    <w:name w:val="Kop 2 ongenummerd"/>
    <w:basedOn w:val="Kop2"/>
    <w:next w:val="Standaard"/>
    <w:uiPriority w:val="2"/>
    <w:qFormat/>
    <w:rsid w:val="00D9073B"/>
    <w:pPr>
      <w:numPr>
        <w:ilvl w:val="0"/>
        <w:numId w:val="0"/>
      </w:numPr>
    </w:pPr>
  </w:style>
  <w:style w:type="paragraph" w:customStyle="1" w:styleId="Onderwerptitel">
    <w:name w:val="Onderwerp / titel"/>
    <w:basedOn w:val="Standaard"/>
    <w:next w:val="Standaard"/>
    <w:uiPriority w:val="2"/>
    <w:semiHidden/>
    <w:qFormat/>
    <w:rsid w:val="004D011F"/>
    <w:pPr>
      <w:spacing w:after="160" w:line="260" w:lineRule="atLeast"/>
    </w:pPr>
    <w:rPr>
      <w:rFonts w:eastAsia="Aptos" w:cs="Times New Roman"/>
      <w:b/>
      <w:color w:val="auto"/>
      <w:sz w:val="32"/>
      <w:szCs w:val="60"/>
    </w:rPr>
  </w:style>
  <w:style w:type="paragraph" w:customStyle="1" w:styleId="Stijl1">
    <w:name w:val="Stijl1"/>
    <w:basedOn w:val="Voettekst"/>
    <w:next w:val="Voettekst"/>
    <w:uiPriority w:val="2"/>
    <w:qFormat/>
    <w:rsid w:val="005A40AE"/>
  </w:style>
  <w:style w:type="table" w:customStyle="1" w:styleId="DTVLichtgroen">
    <w:name w:val="DTV Lichtgroen"/>
    <w:basedOn w:val="Standaardtabel"/>
    <w:uiPriority w:val="99"/>
    <w:rsid w:val="00764519"/>
    <w:pPr>
      <w:spacing w:after="0" w:line="240" w:lineRule="auto"/>
    </w:pPr>
    <w:rPr>
      <w:sz w:val="18"/>
    </w:rPr>
    <w:tblPr>
      <w:tblBorders>
        <w:top w:val="single" w:sz="4" w:space="0" w:color="CAD6DA" w:themeColor="text2"/>
        <w:left w:val="single" w:sz="4" w:space="0" w:color="CAD6DA" w:themeColor="text2"/>
        <w:bottom w:val="single" w:sz="4" w:space="0" w:color="CAD6DA" w:themeColor="text2"/>
        <w:right w:val="single" w:sz="4" w:space="0" w:color="CAD6DA" w:themeColor="text2"/>
        <w:insideH w:val="single" w:sz="4" w:space="0" w:color="CAD6DA" w:themeColor="text2"/>
        <w:insideV w:val="single" w:sz="4" w:space="0" w:color="CAD6DA" w:themeColor="text2"/>
      </w:tblBorders>
      <w:tblCellMar>
        <w:top w:w="85" w:type="dxa"/>
        <w:left w:w="85" w:type="dxa"/>
        <w:bottom w:w="85" w:type="dxa"/>
        <w:right w:w="85" w:type="dxa"/>
      </w:tblCellMar>
    </w:tblPr>
    <w:tcPr>
      <w:vAlign w:val="center"/>
    </w:tcPr>
    <w:tblStylePr w:type="firstRow">
      <w:rPr>
        <w:rFonts w:asciiTheme="majorHAnsi" w:hAnsiTheme="majorHAnsi"/>
        <w:b/>
        <w:color w:val="auto"/>
        <w:sz w:val="18"/>
      </w:rPr>
      <w:tblPr/>
      <w:tcPr>
        <w:shd w:val="clear" w:color="auto" w:fill="05F26C" w:themeFill="accent1"/>
      </w:tcPr>
    </w:tblStylePr>
    <w:tblStylePr w:type="firstCol">
      <w:rPr>
        <w:b/>
      </w:rPr>
    </w:tblStylePr>
  </w:style>
  <w:style w:type="character" w:styleId="Onopgelostemelding">
    <w:name w:val="Unresolved Mention"/>
    <w:basedOn w:val="Standaardalinea-lettertype"/>
    <w:uiPriority w:val="99"/>
    <w:semiHidden/>
    <w:unhideWhenUsed/>
    <w:rsid w:val="00E24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63849">
      <w:bodyDiv w:val="1"/>
      <w:marLeft w:val="0"/>
      <w:marRight w:val="0"/>
      <w:marTop w:val="0"/>
      <w:marBottom w:val="0"/>
      <w:divBdr>
        <w:top w:val="none" w:sz="0" w:space="0" w:color="auto"/>
        <w:left w:val="none" w:sz="0" w:space="0" w:color="auto"/>
        <w:bottom w:val="none" w:sz="0" w:space="0" w:color="auto"/>
        <w:right w:val="none" w:sz="0" w:space="0" w:color="auto"/>
      </w:divBdr>
    </w:div>
    <w:div w:id="169490673">
      <w:bodyDiv w:val="1"/>
      <w:marLeft w:val="0"/>
      <w:marRight w:val="0"/>
      <w:marTop w:val="0"/>
      <w:marBottom w:val="0"/>
      <w:divBdr>
        <w:top w:val="none" w:sz="0" w:space="0" w:color="auto"/>
        <w:left w:val="none" w:sz="0" w:space="0" w:color="auto"/>
        <w:bottom w:val="none" w:sz="0" w:space="0" w:color="auto"/>
        <w:right w:val="none" w:sz="0" w:space="0" w:color="auto"/>
      </w:divBdr>
    </w:div>
    <w:div w:id="476797988">
      <w:bodyDiv w:val="1"/>
      <w:marLeft w:val="0"/>
      <w:marRight w:val="0"/>
      <w:marTop w:val="0"/>
      <w:marBottom w:val="0"/>
      <w:divBdr>
        <w:top w:val="none" w:sz="0" w:space="0" w:color="auto"/>
        <w:left w:val="none" w:sz="0" w:space="0" w:color="auto"/>
        <w:bottom w:val="none" w:sz="0" w:space="0" w:color="auto"/>
        <w:right w:val="none" w:sz="0" w:space="0" w:color="auto"/>
      </w:divBdr>
    </w:div>
    <w:div w:id="496384500">
      <w:bodyDiv w:val="1"/>
      <w:marLeft w:val="0"/>
      <w:marRight w:val="0"/>
      <w:marTop w:val="0"/>
      <w:marBottom w:val="0"/>
      <w:divBdr>
        <w:top w:val="none" w:sz="0" w:space="0" w:color="auto"/>
        <w:left w:val="none" w:sz="0" w:space="0" w:color="auto"/>
        <w:bottom w:val="none" w:sz="0" w:space="0" w:color="auto"/>
        <w:right w:val="none" w:sz="0" w:space="0" w:color="auto"/>
      </w:divBdr>
    </w:div>
    <w:div w:id="701369652">
      <w:bodyDiv w:val="1"/>
      <w:marLeft w:val="0"/>
      <w:marRight w:val="0"/>
      <w:marTop w:val="0"/>
      <w:marBottom w:val="0"/>
      <w:divBdr>
        <w:top w:val="none" w:sz="0" w:space="0" w:color="auto"/>
        <w:left w:val="none" w:sz="0" w:space="0" w:color="auto"/>
        <w:bottom w:val="none" w:sz="0" w:space="0" w:color="auto"/>
        <w:right w:val="none" w:sz="0" w:space="0" w:color="auto"/>
      </w:divBdr>
    </w:div>
    <w:div w:id="848251117">
      <w:bodyDiv w:val="1"/>
      <w:marLeft w:val="0"/>
      <w:marRight w:val="0"/>
      <w:marTop w:val="0"/>
      <w:marBottom w:val="0"/>
      <w:divBdr>
        <w:top w:val="none" w:sz="0" w:space="0" w:color="auto"/>
        <w:left w:val="none" w:sz="0" w:space="0" w:color="auto"/>
        <w:bottom w:val="none" w:sz="0" w:space="0" w:color="auto"/>
        <w:right w:val="none" w:sz="0" w:space="0" w:color="auto"/>
      </w:divBdr>
    </w:div>
    <w:div w:id="945191779">
      <w:bodyDiv w:val="1"/>
      <w:marLeft w:val="0"/>
      <w:marRight w:val="0"/>
      <w:marTop w:val="0"/>
      <w:marBottom w:val="0"/>
      <w:divBdr>
        <w:top w:val="none" w:sz="0" w:space="0" w:color="auto"/>
        <w:left w:val="none" w:sz="0" w:space="0" w:color="auto"/>
        <w:bottom w:val="none" w:sz="0" w:space="0" w:color="auto"/>
        <w:right w:val="none" w:sz="0" w:space="0" w:color="auto"/>
      </w:divBdr>
    </w:div>
    <w:div w:id="1188986659">
      <w:bodyDiv w:val="1"/>
      <w:marLeft w:val="0"/>
      <w:marRight w:val="0"/>
      <w:marTop w:val="0"/>
      <w:marBottom w:val="0"/>
      <w:divBdr>
        <w:top w:val="none" w:sz="0" w:space="0" w:color="auto"/>
        <w:left w:val="none" w:sz="0" w:space="0" w:color="auto"/>
        <w:bottom w:val="none" w:sz="0" w:space="0" w:color="auto"/>
        <w:right w:val="none" w:sz="0" w:space="0" w:color="auto"/>
      </w:divBdr>
    </w:div>
    <w:div w:id="1202478411">
      <w:bodyDiv w:val="1"/>
      <w:marLeft w:val="0"/>
      <w:marRight w:val="0"/>
      <w:marTop w:val="0"/>
      <w:marBottom w:val="0"/>
      <w:divBdr>
        <w:top w:val="none" w:sz="0" w:space="0" w:color="auto"/>
        <w:left w:val="none" w:sz="0" w:space="0" w:color="auto"/>
        <w:bottom w:val="none" w:sz="0" w:space="0" w:color="auto"/>
        <w:right w:val="none" w:sz="0" w:space="0" w:color="auto"/>
      </w:divBdr>
    </w:div>
    <w:div w:id="1402558839">
      <w:bodyDiv w:val="1"/>
      <w:marLeft w:val="0"/>
      <w:marRight w:val="0"/>
      <w:marTop w:val="0"/>
      <w:marBottom w:val="0"/>
      <w:divBdr>
        <w:top w:val="none" w:sz="0" w:space="0" w:color="auto"/>
        <w:left w:val="none" w:sz="0" w:space="0" w:color="auto"/>
        <w:bottom w:val="none" w:sz="0" w:space="0" w:color="auto"/>
        <w:right w:val="none" w:sz="0" w:space="0" w:color="auto"/>
      </w:divBdr>
    </w:div>
    <w:div w:id="1780684048">
      <w:bodyDiv w:val="1"/>
      <w:marLeft w:val="0"/>
      <w:marRight w:val="0"/>
      <w:marTop w:val="0"/>
      <w:marBottom w:val="0"/>
      <w:divBdr>
        <w:top w:val="none" w:sz="0" w:space="0" w:color="auto"/>
        <w:left w:val="none" w:sz="0" w:space="0" w:color="auto"/>
        <w:bottom w:val="none" w:sz="0" w:space="0" w:color="auto"/>
        <w:right w:val="none" w:sz="0" w:space="0" w:color="auto"/>
      </w:divBdr>
    </w:div>
    <w:div w:id="1824197946">
      <w:bodyDiv w:val="1"/>
      <w:marLeft w:val="0"/>
      <w:marRight w:val="0"/>
      <w:marTop w:val="0"/>
      <w:marBottom w:val="0"/>
      <w:divBdr>
        <w:top w:val="none" w:sz="0" w:space="0" w:color="auto"/>
        <w:left w:val="none" w:sz="0" w:space="0" w:color="auto"/>
        <w:bottom w:val="none" w:sz="0" w:space="0" w:color="auto"/>
        <w:right w:val="none" w:sz="0" w:space="0" w:color="auto"/>
      </w:divBdr>
    </w:div>
    <w:div w:id="18441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tijn.de.wolff@minienw.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g\DTV\DTV%20Sjablonen%20-%20Documenten\WordTool\Sjablonen\DTV%20Leeg%20document.dotx" TargetMode="External"/></Relationships>
</file>

<file path=word/theme/theme1.xml><?xml version="1.0" encoding="utf-8"?>
<a:theme xmlns:a="http://schemas.openxmlformats.org/drawingml/2006/main" name="Kantoorthema">
  <a:themeElements>
    <a:clrScheme name="DTV">
      <a:dk1>
        <a:sysClr val="windowText" lastClr="000000"/>
      </a:dk1>
      <a:lt1>
        <a:sysClr val="window" lastClr="FFFFFF"/>
      </a:lt1>
      <a:dk2>
        <a:srgbClr val="CAD6DA"/>
      </a:dk2>
      <a:lt2>
        <a:srgbClr val="E4EEF1"/>
      </a:lt2>
      <a:accent1>
        <a:srgbClr val="05F26C"/>
      </a:accent1>
      <a:accent2>
        <a:srgbClr val="005325"/>
      </a:accent2>
      <a:accent3>
        <a:srgbClr val="07F2F2"/>
      </a:accent3>
      <a:accent4>
        <a:srgbClr val="5235B7"/>
      </a:accent4>
      <a:accent5>
        <a:srgbClr val="F04228"/>
      </a:accent5>
      <a:accent6>
        <a:srgbClr val="FDBD28"/>
      </a:accent6>
      <a:hlink>
        <a:srgbClr val="005325"/>
      </a:hlink>
      <a:folHlink>
        <a:srgbClr val="000000"/>
      </a:folHlink>
    </a:clrScheme>
    <a:fontScheme name="DTV">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ranche xmlns="1b379007-9c3a-44bf-8d8e-0ab63f922c8b" xsi:nil="true"/>
    <Project_Contactpersoon xmlns="1b379007-9c3a-44bf-8d8e-0ab63f922c8b" xsi:nil="true"/>
    <Bezoek_Plaats xmlns="1b379007-9c3a-44bf-8d8e-0ab63f922c8b" xsi:nil="true"/>
    <Sales_Verantwoordelijke xmlns="1b379007-9c3a-44bf-8d8e-0ab63f922c8b">Hans Godefrooij</Sales_Verantwoordelijke>
    <Map xmlns="1b379007-9c3a-44bf-8d8e-0ab63f922c8b" xsi:nil="true"/>
    <Bezoek_Land xmlns="1b379007-9c3a-44bf-8d8e-0ab63f922c8b" xsi:nil="true"/>
    <Project_ID xmlns="1b379007-9c3a-44bf-8d8e-0ab63f922c8b" xsi:nil="true"/>
    <lcf76f155ced4ddcb4097134ff3c332f xmlns="1b379007-9c3a-44bf-8d8e-0ab63f922c8b">
      <Terms xmlns="http://schemas.microsoft.com/office/infopath/2007/PartnerControls"/>
    </lcf76f155ced4ddcb4097134ff3c332f>
    <Offerte_Nummer xmlns="1b379007-9c3a-44bf-8d8e-0ab63f922c8b">240254</Offerte_Nummer>
    <Project_Naam xmlns="1b379007-9c3a-44bf-8d8e-0ab63f922c8b" xsi:nil="true"/>
    <Project_Status xmlns="1b379007-9c3a-44bf-8d8e-0ab63f922c8b" xsi:nil="true"/>
    <Sales_Team xmlns="1b379007-9c3a-44bf-8d8e-0ab63f922c8b">TVA</Sales_Team>
    <Relatie_Beheerder xmlns="1b379007-9c3a-44bf-8d8e-0ab63f922c8b" xsi:nil="true"/>
    <Relatie_Soort xmlns="1b379007-9c3a-44bf-8d8e-0ab63f922c8b" xsi:nil="true"/>
    <TaxCatchAll xmlns="d7882a69-bc7f-4bbb-83ea-5587662a2782" xsi:nil="true"/>
    <Relatie_ID xmlns="1b379007-9c3a-44bf-8d8e-0ab63f922c8b">organization:676e2a5f18cccebc5364a764ef2cfac5</Relatie_ID>
    <Project_Leider xmlns="1b379007-9c3a-44bf-8d8e-0ab63f922c8b" xsi:nil="true"/>
    <Project_Team xmlns="1b379007-9c3a-44bf-8d8e-0ab63f922c8b" xsi:nil="true"/>
    <Relatie_Naam xmlns="1b379007-9c3a-44bf-8d8e-0ab63f922c8b" xsi:nil="true"/>
    <Project_Nummer xmlns="1b379007-9c3a-44bf-8d8e-0ab63f922c8b" xsi:nil="true"/>
    <Relatie_Nummer xmlns="1b379007-9c3a-44bf-8d8e-0ab63f922c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F9899D3E1C754EB2B53A69F50B4754" ma:contentTypeVersion="30" ma:contentTypeDescription="Een nieuw document maken." ma:contentTypeScope="" ma:versionID="c8db923adf905dc278d4ef019037eea9">
  <xsd:schema xmlns:xsd="http://www.w3.org/2001/XMLSchema" xmlns:xs="http://www.w3.org/2001/XMLSchema" xmlns:p="http://schemas.microsoft.com/office/2006/metadata/properties" xmlns:ns2="1b379007-9c3a-44bf-8d8e-0ab63f922c8b" xmlns:ns3="d7882a69-bc7f-4bbb-83ea-5587662a2782" targetNamespace="http://schemas.microsoft.com/office/2006/metadata/properties" ma:root="true" ma:fieldsID="33e68aaf241ac7e1616ed757b1a24fa8" ns2:_="" ns3:_="">
    <xsd:import namespace="1b379007-9c3a-44bf-8d8e-0ab63f922c8b"/>
    <xsd:import namespace="d7882a69-bc7f-4bbb-83ea-5587662a2782"/>
    <xsd:element name="properties">
      <xsd:complexType>
        <xsd:sequence>
          <xsd:element name="documentManagement">
            <xsd:complexType>
              <xsd:all>
                <xsd:element ref="ns2:Relatie_Naam" minOccurs="0"/>
                <xsd:element ref="ns2:Relatie_ID" minOccurs="0"/>
                <xsd:element ref="ns2:Branche" minOccurs="0"/>
                <xsd:element ref="ns2:Relatie_Beheerder" minOccurs="0"/>
                <xsd:element ref="ns2:Bezoek_Land" minOccurs="0"/>
                <xsd:element ref="ns2:Bezoek_Plaats" minOccurs="0"/>
                <xsd:element ref="ns2:Relatie_Soort" minOccurs="0"/>
                <xsd:element ref="ns2:Relatie_Nummer" minOccurs="0"/>
                <xsd:element ref="ns2:Project_ID" minOccurs="0"/>
                <xsd:element ref="ns2:Project_Naam" minOccurs="0"/>
                <xsd:element ref="ns2:Project_Nummer" minOccurs="0"/>
                <xsd:element ref="ns2:Project_Leider" minOccurs="0"/>
                <xsd:element ref="ns2:Project_Status" minOccurs="0"/>
                <xsd:element ref="ns2:Project_Contactpersoon" minOccurs="0"/>
                <xsd:element ref="ns2:Sales_Verantwoordelijke" minOccurs="0"/>
                <xsd:element ref="ns2:Sales_Team" minOccurs="0"/>
                <xsd:element ref="ns2:Offerte_Nummer" minOccurs="0"/>
                <xsd:element ref="ns2:Project_Team" minOccurs="0"/>
                <xsd:element ref="ns2:Map"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79007-9c3a-44bf-8d8e-0ab63f922c8b" elementFormDefault="qualified">
    <xsd:import namespace="http://schemas.microsoft.com/office/2006/documentManagement/types"/>
    <xsd:import namespace="http://schemas.microsoft.com/office/infopath/2007/PartnerControls"/>
    <xsd:element name="Relatie_Naam" ma:index="8" nillable="true" ma:displayName="Relatie_Naam" ma:internalName="Relatie_Naam">
      <xsd:simpleType>
        <xsd:restriction base="dms:Text"/>
      </xsd:simpleType>
    </xsd:element>
    <xsd:element name="Relatie_ID" ma:index="9" nillable="true" ma:displayName="Relatie_ID" ma:internalName="Relatie_ID">
      <xsd:simpleType>
        <xsd:restriction base="dms:Text"/>
      </xsd:simpleType>
    </xsd:element>
    <xsd:element name="Branche" ma:index="10" nillable="true" ma:displayName="Branche" ma:internalName="Branche">
      <xsd:simpleType>
        <xsd:restriction base="dms:Text"/>
      </xsd:simpleType>
    </xsd:element>
    <xsd:element name="Relatie_Beheerder" ma:index="11" nillable="true" ma:displayName="Relatie_Beheerder" ma:internalName="Relatie_Beheerder">
      <xsd:simpleType>
        <xsd:restriction base="dms:Text"/>
      </xsd:simpleType>
    </xsd:element>
    <xsd:element name="Bezoek_Land" ma:index="12" nillable="true" ma:displayName="Bezoek_Land" ma:internalName="Bezoek_Land">
      <xsd:simpleType>
        <xsd:restriction base="dms:Text"/>
      </xsd:simpleType>
    </xsd:element>
    <xsd:element name="Bezoek_Plaats" ma:index="13" nillable="true" ma:displayName="Bezoek_Plaats" ma:internalName="Bezoek_Plaats">
      <xsd:simpleType>
        <xsd:restriction base="dms:Text"/>
      </xsd:simpleType>
    </xsd:element>
    <xsd:element name="Relatie_Soort" ma:index="14" nillable="true" ma:displayName="Relatie_Soort" ma:internalName="Relatie_Soort">
      <xsd:simpleType>
        <xsd:restriction base="dms:Text"/>
      </xsd:simpleType>
    </xsd:element>
    <xsd:element name="Relatie_Nummer" ma:index="15" nillable="true" ma:displayName="Relatie_Nummer" ma:internalName="Relatie_Nummer">
      <xsd:simpleType>
        <xsd:restriction base="dms:Text"/>
      </xsd:simpleType>
    </xsd:element>
    <xsd:element name="Project_ID" ma:index="16" nillable="true" ma:displayName="Project_ID" ma:internalName="Project_ID">
      <xsd:simpleType>
        <xsd:restriction base="dms:Text"/>
      </xsd:simpleType>
    </xsd:element>
    <xsd:element name="Project_Naam" ma:index="17" nillable="true" ma:displayName="Project_Naam" ma:internalName="Project_Naam">
      <xsd:simpleType>
        <xsd:restriction base="dms:Text"/>
      </xsd:simpleType>
    </xsd:element>
    <xsd:element name="Project_Nummer" ma:index="18" nillable="true" ma:displayName="Project_Nummer" ma:internalName="Project_Nummer">
      <xsd:simpleType>
        <xsd:restriction base="dms:Text"/>
      </xsd:simpleType>
    </xsd:element>
    <xsd:element name="Project_Leider" ma:index="19" nillable="true" ma:displayName="Project_Leider" ma:internalName="Project_Leider">
      <xsd:simpleType>
        <xsd:restriction base="dms:Text"/>
      </xsd:simpleType>
    </xsd:element>
    <xsd:element name="Project_Status" ma:index="20" nillable="true" ma:displayName="Project_Status" ma:internalName="Project_Status">
      <xsd:simpleType>
        <xsd:restriction base="dms:Text"/>
      </xsd:simpleType>
    </xsd:element>
    <xsd:element name="Project_Contactpersoon" ma:index="21" nillable="true" ma:displayName="Project_Contactpersoon" ma:internalName="Project_Contactpersoon">
      <xsd:simpleType>
        <xsd:restriction base="dms:Text"/>
      </xsd:simpleType>
    </xsd:element>
    <xsd:element name="Sales_Verantwoordelijke" ma:index="22" nillable="true" ma:displayName="Sales_Verantwoordelijke" ma:internalName="Sales_Verantwoordelijke">
      <xsd:simpleType>
        <xsd:restriction base="dms:Text"/>
      </xsd:simpleType>
    </xsd:element>
    <xsd:element name="Sales_Team" ma:index="23" nillable="true" ma:displayName="Sales_Team" ma:internalName="Sales_Team">
      <xsd:simpleType>
        <xsd:restriction base="dms:Text"/>
      </xsd:simpleType>
    </xsd:element>
    <xsd:element name="Offerte_Nummer" ma:index="24" nillable="true" ma:displayName="Offerte_Nummer" ma:internalName="Offerte_Nummer">
      <xsd:simpleType>
        <xsd:restriction base="dms:Text"/>
      </xsd:simpleType>
    </xsd:element>
    <xsd:element name="Project_Team" ma:index="25" nillable="true" ma:displayName="Project_Team" ma:internalName="Project_Team">
      <xsd:simpleType>
        <xsd:restriction base="dms:Text"/>
      </xsd:simpleType>
    </xsd:element>
    <xsd:element name="Map" ma:index="26" nillable="true" ma:displayName="Map" ma:internalName="Map">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6788639d-e2ed-470c-972e-cf6eeaa2f0d2"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82a69-bc7f-4bbb-83ea-5587662a2782"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e37ae964-d276-4aa9-871c-2144c4359c20}" ma:internalName="TaxCatchAll" ma:showField="CatchAllData" ma:web="d7882a69-bc7f-4bbb-83ea-5587662a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igenschappen xmlns="DTVRapportDocumentEigenschappen">
  <titel/>
  <subtitel>Klik om de subtitel in te voeren</subtitel>
  <auteur/>
  <opdrachtgever>
    <opdrachtgever/>
    <contactpersoon/>
    <adres/>
  </opdrachtgever>
  <opdrachtnemer>
    <opdrachtnemer>DTV</opdrachtnemer>
    <projectleider/>
    <adres>Oranjesingel 2, Breda</adres>
  </opdrachtnemer>
  <datum/>
  <briefkenmerk/>
  <kenmerk/>
  <status>DEFINITIEF</status>
</eigenschappen>
</file>

<file path=customXml/itemProps1.xml><?xml version="1.0" encoding="utf-8"?>
<ds:datastoreItem xmlns:ds="http://schemas.openxmlformats.org/officeDocument/2006/customXml" ds:itemID="{B2CA1DD0-A54F-BD44-92B7-4F8EC7D721CD}">
  <ds:schemaRefs>
    <ds:schemaRef ds:uri="http://schemas.openxmlformats.org/officeDocument/2006/bibliography"/>
  </ds:schemaRefs>
</ds:datastoreItem>
</file>

<file path=customXml/itemProps2.xml><?xml version="1.0" encoding="utf-8"?>
<ds:datastoreItem xmlns:ds="http://schemas.openxmlformats.org/officeDocument/2006/customXml" ds:itemID="{85A014F3-D2ED-4884-BF79-BB74E28F11DE}">
  <ds:schemaRefs>
    <ds:schemaRef ds:uri="http://schemas.microsoft.com/sharepoint/v3/contenttype/forms"/>
  </ds:schemaRefs>
</ds:datastoreItem>
</file>

<file path=customXml/itemProps3.xml><?xml version="1.0" encoding="utf-8"?>
<ds:datastoreItem xmlns:ds="http://schemas.openxmlformats.org/officeDocument/2006/customXml" ds:itemID="{DC2DD572-9B2B-43B0-B3FD-B52A844609AC}">
  <ds:schemaRefs>
    <ds:schemaRef ds:uri="http://schemas.microsoft.com/office/2006/metadata/properties"/>
    <ds:schemaRef ds:uri="http://schemas.microsoft.com/office/infopath/2007/PartnerControls"/>
    <ds:schemaRef ds:uri="1b379007-9c3a-44bf-8d8e-0ab63f922c8b"/>
    <ds:schemaRef ds:uri="d7882a69-bc7f-4bbb-83ea-5587662a2782"/>
  </ds:schemaRefs>
</ds:datastoreItem>
</file>

<file path=customXml/itemProps4.xml><?xml version="1.0" encoding="utf-8"?>
<ds:datastoreItem xmlns:ds="http://schemas.openxmlformats.org/officeDocument/2006/customXml" ds:itemID="{5B594548-E1F5-4BF6-A22C-EB773E884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79007-9c3a-44bf-8d8e-0ab63f922c8b"/>
    <ds:schemaRef ds:uri="d7882a69-bc7f-4bbb-83ea-5587662a2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E1DF81-A9A0-4002-9910-BF46938B0FEE}">
  <ds:schemaRefs>
    <ds:schemaRef ds:uri="DTVRapportDocumentEigenschappen"/>
  </ds:schemaRefs>
</ds:datastoreItem>
</file>

<file path=docProps/app.xml><?xml version="1.0" encoding="utf-8"?>
<Properties xmlns="http://schemas.openxmlformats.org/officeDocument/2006/extended-properties" xmlns:vt="http://schemas.openxmlformats.org/officeDocument/2006/docPropsVTypes">
  <Template>DTV Leeg document</Template>
  <TotalTime>3</TotalTime>
  <Pages>2</Pages>
  <Words>442</Words>
  <Characters>2435</Characters>
  <Application>Microsoft Office Word</Application>
  <DocSecurity>4</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Klik hier om de titel in te voeren</vt:lpstr>
      <vt:lpstr>Sjabloon RAPPORT DTV</vt:lpstr>
    </vt:vector>
  </TitlesOfParts>
  <Company>DTV Consultants</Company>
  <LinksUpToDate>false</LinksUpToDate>
  <CharactersWithSpaces>2872</CharactersWithSpaces>
  <SharedDoc>false</SharedDoc>
  <HLinks>
    <vt:vector size="6" baseType="variant">
      <vt:variant>
        <vt:i4>5570684</vt:i4>
      </vt:variant>
      <vt:variant>
        <vt:i4>0</vt:i4>
      </vt:variant>
      <vt:variant>
        <vt:i4>0</vt:i4>
      </vt:variant>
      <vt:variant>
        <vt:i4>5</vt:i4>
      </vt:variant>
      <vt:variant>
        <vt:lpwstr>mailto:martijn.de.wolff@minienw.nl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hier om de titel in te voeren</dc:title>
  <dc:subject/>
  <dc:creator>Hans Godefrooij</dc:creator>
  <cp:keywords>Sjabloon</cp:keywords>
  <dc:description/>
  <cp:lastModifiedBy>Hans Godefrooij</cp:lastModifiedBy>
  <cp:revision>2</cp:revision>
  <cp:lastPrinted>2024-02-23T21:56:00Z</cp:lastPrinted>
  <dcterms:created xsi:type="dcterms:W3CDTF">2024-11-14T14:08:00Z</dcterms:created>
  <dcterms:modified xsi:type="dcterms:W3CDTF">2024-11-14T14:08:00Z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2023-08-14T10:03:56Z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753b3ab9-db2e-47b5-bf54-ae55e6126e31</vt:lpwstr>
  </property>
  <property fmtid="{D5CDD505-2E9C-101B-9397-08002B2CF9AE}" pid="8" name="MSIP_Label_809b38bc-0ed8-48ce-ab09-5250aa17f0d6_ContentBits">
    <vt:lpwstr>0</vt:lpwstr>
  </property>
  <property fmtid="{D5CDD505-2E9C-101B-9397-08002B2CF9AE}" pid="9" name="MediaServiceImageTags">
    <vt:lpwstr/>
  </property>
  <property fmtid="{D5CDD505-2E9C-101B-9397-08002B2CF9AE}" pid="10" name="Soort">
    <vt:lpwstr/>
  </property>
  <property fmtid="{D5CDD505-2E9C-101B-9397-08002B2CF9AE}" pid="11" name="Jaar">
    <vt:lpwstr/>
  </property>
  <property fmtid="{D5CDD505-2E9C-101B-9397-08002B2CF9AE}" pid="12" name="ContentTypeId">
    <vt:lpwstr>0x010100FFF9899D3E1C754EB2B53A69F50B4754</vt:lpwstr>
  </property>
</Properties>
</file>